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iCs/>
          <w:sz w:val="28"/>
          <w:szCs w:val="28"/>
          <w:highlight w:val="white"/>
        </w:rPr>
        <w:t xml:space="preserve">СТЕНОГРАММА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53-й сессии Алтайского краевого Законодательного Собрания 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17 июня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 2026 года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г. Барнаул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Зал заседаний Алтайского краевого 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ab/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ab/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ab/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ab/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ab/>
        <w:t xml:space="preserve">09:00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Законодательного Собрания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Председательствует Романенко А.А., председатель Алтайского краевого Законодательного Собрания.</w:t>
      </w:r>
      <w:r>
        <w:rPr>
          <w:rFonts w:ascii="PT Astra Serif" w:hAnsi="PT Astra Serif" w:cs="PT Astra Serif"/>
          <w:bCs/>
          <w:i/>
          <w:sz w:val="28"/>
          <w:szCs w:val="28"/>
        </w:rPr>
      </w:r>
      <w:r>
        <w:rPr>
          <w:rFonts w:ascii="PT Astra Serif" w:hAnsi="PT Astra Serif" w:cs="PT Astra Serif"/>
          <w:bCs/>
          <w:i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коллеги!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Предложение - перед началом сессии поздравить с днём рождения наших коллег - Дмитрия Сергеевича Рождественского, депутата Алтайского краевого Законодательного Собрания.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доброе утро!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Вы знаете, сегодня день рождения у замечател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 человека, человека, который отдал практически всю свою жизнь, трудовую жизнь, служению Алтайскому краю, служению региональным финансам, человека, который на протяжении более сорока лет всё делал для того, чтобы развивалась система публичной власти, а пу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бличная власть сегодня - не только власть региональная, но и власть муниципальная. Поэтому я искренне от всех нас поблагодарю этого человека, и с удовольствием поздравлю, и вручу букет цветов.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Давайте поздравим.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Это Метревели Зинаида Ивановна, заместитель минис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тра финансов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i/>
          <w:iCs/>
          <w:sz w:val="28"/>
          <w:szCs w:val="28"/>
          <w:highlight w:val="none"/>
        </w:rPr>
      </w:pPr>
      <w:r>
        <w:rPr>
          <w:rFonts w:ascii="PT Astra Serif" w:hAnsi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cs="PT Astra Serif"/>
          <w:i/>
          <w:iCs/>
          <w:sz w:val="28"/>
          <w:szCs w:val="28"/>
          <w:highlight w:val="none"/>
        </w:rPr>
        <w:t xml:space="preserve">(Реплики в зале без микрофона, запись </w:t>
      </w:r>
      <w:r>
        <w:rPr>
          <w:rFonts w:ascii="PT Astra Serif" w:hAnsi="PT Astra Serif" w:cs="PT Astra Serif"/>
          <w:i/>
          <w:iCs/>
          <w:sz w:val="28"/>
          <w:szCs w:val="28"/>
          <w:highlight w:val="none"/>
        </w:rPr>
        <w:t xml:space="preserve">неразборчива)</w:t>
      </w:r>
      <w:r>
        <w:rPr>
          <w:rFonts w:ascii="PT Astra Serif" w:hAnsi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cs="PT Astra Serif"/>
          <w:i/>
          <w:iCs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коллеги! К поздравлениям присоединяются: Игорь Алексеевич Башмаков, глава города Рубцовска, председатель Совета муниципальных образований Алтайского края, Светлана Яковлевна Агаркова, глава Алейского района, Петр Ива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нович Афанасьев, глава Рубцовского района, и Константин Александрович Татарников, глава Косихинского района.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 мы даже сессию перенесли, Зинаида Ивановна.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Башмаков И. А.,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глава города Рубцовска Алтайского края.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(Говорит без микрофона)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Уважаемая Зинаида Ивановна, мы Вас поздравляем, и позвольте вручить Благодарность за многолетний добросовестный труд и значительный вклад в социально-эко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номическое развитие муниципальных образований и активное участие в жизни Совета муниципальных образований Алтайского края. Огромное Вам спасибо. Ваша жизнь является примером и для нас, и для всех муниципальных служащих Алтайского края. С днем рождения Вас!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Светлана Яковлевна.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Агаркова С.Я.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глава Алейского района Алтайского края.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Дорогие друзья, уважаемая Зинаида Ивановна! Я в руках держу книгу, она называется «Земля, где прописано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ердце». Ваше сердце прописано в муниципальных образованиях Алтайского края, начиная с 1979 года Вы - вместе с нами. Большое Вам спасибо! Низкий поклон!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Федеральный закон № 33 определил статус главы муниципального образования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как одновременно... мы и государственные служащие, и муниципальные, так ваш статус определён с 1979 года. Спасибо Вам за это!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Афанасьев П.А.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глава Рубцовского района Алтайского края.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Уважаемая Зинаида Ивановна! 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ично для меня Вы - воплощение высокого профессионализма, женского обаяния и, конечно, высокой ответстве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нности. С днём рождения Вас, Зинаида Ивановна!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Татарников К.А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.,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глава Косихинского района Алтайского края.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Зинаида Ивановна, всегда были примером для нас, таким примером Вы и останетесь. Спасибо Вам за ту работу, за ту помощь, которую Вы оказывали. Всегда будем рады видеть независимо, где Вы будете у нас в гостя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 - в Косихинском районе.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Давайте ещё раз поздравим.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Метревели З.И.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заместитель минис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тра финансов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Всем огромное-огромное спасибо за совместную работу, за ваши добрые души, ну, в общем, за всё 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очень волнуюсь. Неожиданно, приятно и волнительно. Спасибо огромное всем.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Вам дальнейших успехов в этой нелёгкой работе, как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муниципалитетам, так и депутатам.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огромное.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давайте начинать нашу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Ещё раз попрошу, товарищи депутаты, пройдите режим регистрации. Два человека у нас не хватает пока, посмотрите каждый карточки свои.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Так, всё.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Отлично.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по данным регистрации, на 53-ю сессию Алтайского краевого Законодательного Собрания прибыло 62 депутата.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  <w:highlight w:val="white"/>
        </w:rPr>
        <w:t xml:space="preserve">(Посредством электронной регистрации специального программного комплекса сопровождения заседаний «ВЛАСТЬ – </w:t>
      </w:r>
      <w:r>
        <w:rPr>
          <w:rFonts w:ascii="PT Astra Serif" w:hAnsi="PT Astra Serif" w:eastAsia="PT Astra Serif" w:cs="PT Astra Serif"/>
          <w:i/>
          <w:sz w:val="28"/>
          <w:szCs w:val="28"/>
          <w:highlight w:val="white"/>
          <w:lang w:val="en-US"/>
        </w:rPr>
        <w:t xml:space="preserve">XXI</w:t>
      </w:r>
      <w:r>
        <w:rPr>
          <w:rFonts w:ascii="PT Astra Serif" w:hAnsi="PT Astra Serif" w:eastAsia="PT Astra Serif" w:cs="PT Astra Serif"/>
          <w:i/>
          <w:sz w:val="28"/>
          <w:szCs w:val="28"/>
          <w:highlight w:val="white"/>
        </w:rPr>
        <w:t xml:space="preserve">» зарегистрировано 62 депутата</w:t>
      </w:r>
      <w:r>
        <w:rPr>
          <w:rFonts w:ascii="PT Astra Serif" w:hAnsi="PT Astra Serif" w:eastAsia="PT Astra Serif" w:cs="PT Astra Serif"/>
          <w:i/>
          <w:sz w:val="28"/>
          <w:szCs w:val="28"/>
          <w:highlight w:val="white"/>
        </w:rPr>
        <w:t xml:space="preserve">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53-я сессия Алтайского краевого Законодательного Собрания объявляется открытой.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(Звучит Государственный гимн Российской Федерации)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присаживайтесь,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присутствующие, в работе сессии принимают участие: Губернатор Алтайского края, Председатель Правительства Алтайского края Виктор Петрович Томенко, депутат Государственной Думы Российской Федерации Иван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ванович Лоор, заместитель Председателя Правительства Алтайского края Денис Станиславович Губин, заместитель Председателя Правительства Алтайского края Александр Николаевич Лукьянов, заместитель Председателя Правительства Алтайского края, министр финансов 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лтайского края Данил Геннадьевич Ситников, заместитель Председателя Правительства Алтайского края - руководитель Администрации Губернатора и Правительства Алтайского края Виталий Владимирович Снесарь, заместитель Председателя Правительства Алтайского края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Игор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 Борисович Степаненко, Представитель Губернатора и Правительства Алтайского края в краевом Законодательном Собрании Александр Сергеевич Евстигнеев, начальник Управления Министерства юстиции Российской Федерации по Алтайскому краю Лариса Геннадьевна Жданов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а, руководитель Управления Федеральной налоговой службы России по Алтайскому краю Алексей Викторович Легостаев, председатель Счетной палаты Алтайского края Виктор Владимирович Миненок, председатель Избирательной комиссии Алтайского края Ирина Леонидовна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имова, Уполномоченный по правам ребенка в Алтайском крае Ольга Александровна Казанцева, Уполномоченный по защите прав предпринимателей в Алтайском крае Андрей Геннадьевич Осипов, председатель Общественной палаты Алтайского края Юрий Вениаминович Шамков, пр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дседатель Алтайского краевого Союза организаций профсоюзов Иван Евгеньевич Панов, председатель Молодежного Парламента Алтайского края Алина Константиновна Бушуева, и, коллеги у нас присутствует участник программы «Алтай - земля героев», участник СВО Алекса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ндр Юрьевич Сафонов, спасибо, руководители органов исполнительной власти Алтайского края, члены президиума Совета по взаимодействию Алтайского краевого Законодательного Собрания с представительными органами муниципальных образований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Алтайского края.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аботу собрания освещает группа журналистов средств массовой информации, аккредитованных при Алтайском краевом Законодательном Собрании.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Напоминаю, ведётся онлайн-трансляция на сайте краевого Законодательного Собрания.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Ну, и традиционно, коллеги, контрол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 за соблюдением Регламента соблюдает Денис Александрович Голобородько, председатель комитета по правовой политике и местному самоуправлению - заместитель председателя краевого Законодательного Собрания, согласно решению данного комитета.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у вас на рук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ах - проект повестки, предлагаю принять его за основу.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какие есть замечания, предложения в повестку сегодняшней сессии?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Так, пожалуйста,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Денис Александрович Голобородько.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по вопросу № 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«О назначении на должности мировых судей Алтайского края» и вопросу № 10 «О привлечении судьи, находящегося в отставке, к исполнению обязанностей мирового судьи Алтайского края» докладчиком будет Дмитрий Александрович Пашков, заместитель председат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еля Алтайского краевого суда.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Локтев Александр Сергеевич,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Локтев А.С.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 постоянного комитета по бюджетной, налоговой, экономической политике и имущественным отношениям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«ЕДИНАЯ РОССИЯ».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постоянный комитет АКЗС по бюджетной, налоговой, экономической политике и имущественным отношениям вносит вопрос «</w:t>
      </w:r>
      <w:r>
        <w:rPr>
          <w:rFonts w:ascii="PT Astra Serif" w:hAnsi="PT Astra Serif"/>
          <w:sz w:val="28"/>
          <w:szCs w:val="28"/>
        </w:rPr>
        <w:t xml:space="preserve">О вне</w:t>
      </w:r>
      <w:r>
        <w:rPr>
          <w:rFonts w:ascii="PT Astra Serif" w:hAnsi="PT Astra Serif"/>
          <w:sz w:val="28"/>
          <w:szCs w:val="28"/>
        </w:rPr>
        <w:t xml:space="preserve">сении изменения в постановление Алтайского краевого Законодательного Собрания от 7 октября 2021 года № 321 «Об избрании заместителей председателя постоянного комитета Алтайского краевого Законодательного Собрания по бюджетной, налоговой, экономической поли</w:t>
      </w:r>
      <w:r>
        <w:rPr>
          <w:rFonts w:ascii="PT Astra Serif" w:hAnsi="PT Astra Serif"/>
          <w:sz w:val="28"/>
          <w:szCs w:val="28"/>
        </w:rPr>
        <w:t xml:space="preserve">тике и имущественным отношениям</w:t>
      </w:r>
      <w:r>
        <w:rPr>
          <w:rFonts w:ascii="PT Astra Serif" w:hAnsi="PT Astra Serif"/>
          <w:sz w:val="28"/>
          <w:szCs w:val="28"/>
        </w:rPr>
        <w:t xml:space="preserve">»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докладом Александра Сергеевича Локтева, председателя данного комите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Хорошо.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Сергей Викторович Писарев,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white"/>
          <w:lang w:eastAsia="ru-RU"/>
        </w:rPr>
        <w:t xml:space="preserve">Писарев С.В.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председатель Мандатной комиссии Алтайского краевого Законодательного Собрания, фракция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«ЕДИНАЯ РОССИЯ»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Мандатная комиссия просит рассмотреть вопрос «</w:t>
      </w:r>
      <w:r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 xml:space="preserve">досрочном </w:t>
      </w:r>
      <w:r>
        <w:rPr>
          <w:rFonts w:ascii="PT Astra Serif" w:hAnsi="PT Astra Serif"/>
          <w:sz w:val="28"/>
          <w:szCs w:val="28"/>
        </w:rPr>
        <w:t xml:space="preserve">прекращении полномочий </w:t>
      </w:r>
      <w:r>
        <w:rPr>
          <w:rFonts w:ascii="PT Astra Serif" w:hAnsi="PT Astra Serif"/>
          <w:sz w:val="28"/>
          <w:szCs w:val="28"/>
        </w:rPr>
        <w:t xml:space="preserve">депутата Алтайского краевого Законодательного Собрания Приба Сергея Николаевича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избранного по </w:t>
      </w:r>
      <w:r>
        <w:rPr>
          <w:rFonts w:ascii="PT Astra Serif" w:hAnsi="PT Astra Serif"/>
          <w:sz w:val="28"/>
          <w:szCs w:val="28"/>
        </w:rPr>
        <w:t xml:space="preserve">одномандатному</w:t>
      </w:r>
      <w:r>
        <w:rPr>
          <w:rFonts w:ascii="PT Astra Serif" w:hAnsi="PT Astra Serif"/>
          <w:sz w:val="28"/>
          <w:szCs w:val="28"/>
        </w:rPr>
        <w:t xml:space="preserve"> избирательному округу № 1</w:t>
      </w:r>
      <w:r>
        <w:rPr>
          <w:rFonts w:ascii="PT Astra Serif" w:hAnsi="PT Astra Serif"/>
          <w:sz w:val="28"/>
          <w:szCs w:val="28"/>
        </w:rPr>
        <w:t xml:space="preserve">8», 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окладчик - председатель Мандатной комиссии Писарев Сергей Викторович.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Хорошо.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Так, пожалуйста, Евстигнеев Александр Сергеевич.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Евстигнеев А.С.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Представитель Губернатора и Правительства Алтайского края в Алтайском краевом Законодательном Собрании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Александр Алексеевич, уважаемые депутаты, предлагаем из повестки дня сессии снять вопрос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проекте закона Алтайского края «О внесении изменения в статью 11 закона Алтайского края «О регулировании отдельных отношений в сфере обеспечения кадрами медицинских организаций государственной системы здравоохранения Алтайского края»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нет больше замечаний?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по проекту повестки дня поступили следующие предложения.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Заместитель председателя краевого Законодательного Собрания - председатель комитета по правовой политике и местному самоуправлению Денис Алекса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ндрович Голобородько проинформировал, что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 вопросу № 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«О назначении на должности мировых судей Алтайского края» и вопросу № 10 «О привлечении судьи, находящегося в отставке, к исполнению обязанностей мирового судьи Алтайского края» докладчиком будет Дмитрий Александрович Пашков, заместитель председат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еля Алтайского краевого суда.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Председатель постоянного комитета Алтайского краевого Законодательного Собрания по бюджетной, налоговой, экономической политике и имущественным отношениям Александр Сергеевич Локте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предложил включить в повестку дня сессии вопрос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 вне</w:t>
      </w:r>
      <w:r>
        <w:rPr>
          <w:rFonts w:ascii="PT Astra Serif" w:hAnsi="PT Astra Serif"/>
          <w:sz w:val="28"/>
          <w:szCs w:val="28"/>
        </w:rPr>
        <w:t xml:space="preserve">сении изменения в постановление Алтайского краевого Законодательного Собрания от 7 октября 2021 года № 321 «Об избрании заместителей председателя постоянного комитета Алтайского краевого Законодательного Собрания по бюджетной, налоговой, экономической поли</w:t>
      </w:r>
      <w:r>
        <w:rPr>
          <w:rFonts w:ascii="PT Astra Serif" w:hAnsi="PT Astra Serif"/>
          <w:sz w:val="28"/>
          <w:szCs w:val="28"/>
        </w:rPr>
        <w:t xml:space="preserve">тике и имущественным отношениям</w:t>
      </w:r>
      <w:r>
        <w:rPr>
          <w:rFonts w:ascii="PT Astra Serif" w:hAnsi="PT Astra Serif"/>
          <w:sz w:val="28"/>
          <w:szCs w:val="28"/>
        </w:rPr>
        <w:t xml:space="preserve">»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докладом Александра Сергеевича Локтева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это предложение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Председатель Мандатной комиссии Алтайского крае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вого Законодательного Собрания Сергей Викторович Писарев предложил включить в повестку дня сессии вопрос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 xml:space="preserve">досрочном </w:t>
      </w:r>
      <w:r>
        <w:rPr>
          <w:rFonts w:ascii="PT Astra Serif" w:hAnsi="PT Astra Serif"/>
          <w:sz w:val="28"/>
          <w:szCs w:val="28"/>
        </w:rPr>
        <w:t xml:space="preserve">прекращении полномочий </w:t>
      </w:r>
      <w:r>
        <w:rPr>
          <w:rFonts w:ascii="PT Astra Serif" w:hAnsi="PT Astra Serif"/>
          <w:sz w:val="28"/>
          <w:szCs w:val="28"/>
        </w:rPr>
        <w:t xml:space="preserve">депутата Алтайского краевого Законодательного Собрания Приба Сергея Николаевича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избранного по </w:t>
      </w:r>
      <w:r>
        <w:rPr>
          <w:rFonts w:ascii="PT Astra Serif" w:hAnsi="PT Astra Serif"/>
          <w:sz w:val="28"/>
          <w:szCs w:val="28"/>
        </w:rPr>
        <w:t xml:space="preserve">одномандатному</w:t>
      </w:r>
      <w:r>
        <w:rPr>
          <w:rFonts w:ascii="PT Astra Serif" w:hAnsi="PT Astra Serif"/>
          <w:sz w:val="28"/>
          <w:szCs w:val="28"/>
        </w:rPr>
        <w:t xml:space="preserve"> избирательному округу № 1</w:t>
      </w:r>
      <w:r>
        <w:rPr>
          <w:rFonts w:ascii="PT Astra Serif" w:hAnsi="PT Astra Serif"/>
          <w:sz w:val="28"/>
          <w:szCs w:val="28"/>
        </w:rPr>
        <w:t xml:space="preserve">8» с 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окладом Сергея Викторовича Писарева.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это предложение также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Представитель Губернатора и Правительства Алтайского края в  краевом Законодательном Собрании Александр Сергеевич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Евстигнеев проинформировал, что вопрос №7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проекте закона Алтайского края «О внесении изменения в статью 11 закона Алтайского края «О регулировании отдельных отношений в сфере обеспечения кадрами медицинских организаций государственной системы здравоохранения Алтайского края»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снимается с рассмотрения повестки дня.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внесены ли письменные предложения депутатов в секретариат?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Иван Иванович Мордовин,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Мордовин И.И.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руководитель секретариата Алтайского краевого Законодательного Собрания,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«ЕДИНАЯ РОССИЯ»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секретариат депутатских запросов не поступало.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секретариат депутатских запросов не поступало.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таким образом, повестка сессии сформирована из 21 вопроса.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 принятие повестки в целом.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4).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переходим к обсуждению, утверждению порядка проведения 53-й сессии.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 вас проект - на руках.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 принятие его за основу.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5).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есть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ли замечания, предложения к порядку?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Замечаний и предложений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предложение после окончания сессии провести процедуру награждения наших товарищей, представителей органов местного самоуправления.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возражений?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Хорошо.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Давайте проголосуем в целом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 учётом внесённого мной предложения.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6).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Начинаем нашу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комитетом Алтайского краевого Законодательного Собрания по правовой политике и местному самоуправлению внесён вопрос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проекте закона Алтайского края «О внесении изменения в статью 45 закона Алтайского края «О статусе депутата Алтайского краевого Законодательного Собрания».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Указанный проект закона рассматривается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Денису Александровичу Голоборо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дько, заместителю председателя краевого Законодательного Собрания - председателю комитета по правовой политике и местному самоуправлению.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Денис Александрович,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Виктор Петрович, Александр Алексеевич, уважаемые коллеги, настоящий законопр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оект подготовлен с учётом практики правоприменения и направлен на оптимизацию деятельности депутатов Алтайского краевого Законодательного Собрания и их помощников.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Законопроектом предлагается количество помощников депутата Алтайского краевого Законодательн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ого Собрания, работающих на срочном трудовом договоре, сократить с трёх до двух.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Законопроект предлагается принять в двух чтениях.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Денис Александрович.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ли вопросы, коллеги?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Вопросов нет, вопрос обсуждался.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присаживайтесь.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рассматр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иваем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Какие есть замечания, предложения? Поддержим комитет?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Давайте поддержим.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7).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есть предложение рассмотреть законопроект сегодня в окончательной редакции.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это предложен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ие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8).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рассматриваем во втором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Какие есть замечания, предложения ко второму чтению? Не поступило.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 принятие в окончательной редакции.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9).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комитето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 Алтайского краевого Законодательного Собрания по правовой политике и местному самоуправлению и прокурором Алтайского края внесён вопрос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проекте закона Алтайского края «О внесении изменений в закон Алтайского края «Об административной ответственности за совершение правонарушений на территории Алтайского края»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Указанный проект закона рассматривается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Денису Александровичу Голобородько, заместителю председателя краевого Законодательного Собрания - председателю комитета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правовой политике и местному самоуправлению.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Денис Александрович,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на сессии в апреле мы с вами приняли законопроект, которым предполагалось ограничение продажи несовершеннолетним горюче-смазочных материалов, легковоспламен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яющихся жидкостей, лакокрасочных изделий. Соответственно, в рамках исполнения данного законопроекта нам необходимо ввести административную ответственность за нарушение данного запрета.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я напомню, что это касается как раз ограничений несове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ршеннолетним, но в том числе есть исключения для лиц, достигших 16-летнего возраста и которые имеют право на управление транспортным средством.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Предлагается принять в двух чтениях данный законопроект.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Вопросы, коллеги?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Александр Владимирович Молотов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Молотов А.В.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председатель постоянного комитета Алтайского краевого Законодательного Собрания по образованию и науке, руководитель фракции «Справедливая Россия»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Александр Алексеевич.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Денис Александрович, нас как юристов в первую очередь должен интересовать вопрос: кто, в какой процедуре, да, и кого будет привлекать к административной ответственности по соответствующему составу. Например, ситу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ац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когда несовершеннолетний приобретает топливо бесконтактным способом на АЗС через мобильное приложение банка. Или, например, когда он приобретает лакокрасочные материалы через маркетплейсы, в том числе в других регионах, и забирает их в постаматах, то 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сть бесконтактно. Вот поэтому, пожалуйста, ответьте на вопрос.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Это вопрос касается, скорее, механизма правоприменения, который выработается по ходу данного законопроекта, а с точки зрения составления протоколов - это аналогичным образом административные комисс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больше вопросов?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Присаживайтесь,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рассматриваем законопроект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замечания, предложения?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Молотов Александр Владимирович,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Молотов А.В.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председатель постоянного комитета Алтайского краевого Законодательного Собрания по образованию и науке, руководитель фракции «Справедливая Россия»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Александр Алексеевич.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ну,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взгляд, взгляд юриста, это как раз тот случай, когда суровость российских законов компенсируется необязательностью их исполнения, да, вот по сути своей мы не понимаем, как мы этот закон будем исполнять. Я не представляю, как административные комиссии будут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выявл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ять правонарушения в тех ситуациях, о которых я сказал, это в принципе будет невозможно, да, но при этом мы вводим очередной запрет, продолжая раздражать наших людей запретами. Да?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Вот, и в этом смысле, конечно, позиция «Справедливой России», она системна и 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еизменна, мы голосовали против этого запрета и сегодня будем голосовать против введения ответственности.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еще?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</w:rPr>
        <w:t xml:space="preserve">(Реплики в зале без микрофона)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Голосуем.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 принятие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17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10).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ые коллеги, есть предложение рассмотреть законопроект сегодня в окончательной редакции. Ставлю это предложение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17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3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11).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рассматриваем во втором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Какие есть замечания, предложения ко второму чтению?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 поступило.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коллеги, ставлю на голосование принятие в окончательной редакции.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18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3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12).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постоянным депутатским объединением Алтайского краевого Законодательного Собрания - фракцией Всероссийской политической партии «ЕДИНАЯ РОССИЯ» вне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сен вопро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с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проекте закона Алтайского края «О внесении изменений в статью 2.3 закона Алтайского края «О налоге на имущество организаций на территории Алтайского края».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Указанный проект закона рассматривается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вляется Александру Сергеевичу Локтеву, председателю комитета по бюджетной, налоговой, экономической политике и имущественным отношениям.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Александр Сергеевич,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Локтев А.С.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 постоянного комитета по бюджетной, налоговой, экономической политике и имущественным отношениям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Виктор Петрович, Александр Алексеевич, уважаемые коллеги, в целях поддержки организаций здравоохранения настоящим прое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ктом закона предлагается освободить от уплаты налога на имущество организаций наши краевые государственные учреждения здравоохранения, финансовое обеспечение деятельности которых осуществляется за счёт средств краевого бюджета или за счёт средств бюджета 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еррито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риального фонда обязательного медицинского страхования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Предлагаемая преференция относится к целевой категории технических налоговых расходов. Действие льготы предлагается распространить на правоотношения, связанные с исчислением налога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имущество организаций за налоговые периоды 2026 - 2028 годов.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Расчётная сумма выпадающих доходов налога на имущество организаций с установлением указанной льготы за налоговый период 2026 года составит примерно 200 миллионов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рублей, 2027 - 2028 годов - 400 миллионов. Выпадающие доходы краевого бюджета учтены при уточнении закона Алтайского края от 1 декабря 2025 №95-ЗС «О краевом бюджете на 2026 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 и плановый период 2027 - 2028 годов» и также покрываются увеличением доходной части текущего года.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Заключение Правительства имеется, фракция «ЕДИНАЯ РОССИЯ», выходя с этой инициативой, глубоко проработала ее с Правительством Алтайского края, Министерст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вом здравоохранения, Территориальным фондом обязательного медицинского страхования Алтайского края, но и на заседании комитета вчера коллеги поддержали единогласно, и мы рекомендуем Законодательному Собранию принять предлагаемый проект закона в двух чтен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иях.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Вопросы, коллеги? Всё ясно, понятно, да?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Надо поддержать сегодня систему здравоохранения Алтайского края, есть к этому определённой причины.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Присаживайтесь, пожалуйста, Александр Сергеевич.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рассматриваем законопроект в первом чт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какие есть  замечания, предложения?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Малинкович Сергей Александрович,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Малинкович С.А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., руководитель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фракции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«Коммунистическая партия «КОММУНИСТЫ РОССИИ».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Добрый день, уважаемые коллеги, фракция подробно ознакомилась с обоснованием, была беседа с председателем комитета, но мы не можем до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онца понять, что, что именно предлагается и почему. Куда пойдут вот эти средства? Сегодня организации здравоохранения осуществляют также коммерческую деятельность, очень широко практикуют платные услуги.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Вот, например, если после принятия такого решения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они берут обязательства снижать стоимость платных услуг и существенно, что приведёт к увеличению доступности. Ну, вы знаете, эти услуги, какие там постоянно востребованы? Или же будет понятно, что возрастут зарплаты младшего, да, и среднего медицинског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персонала. Тогда, вероятно, стоит это поддержать.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 ничего этого нет, это не гарантируется, в пояснительной записке этого нет. Вот я считаю, что это всё носит непрозрачный характер. Нам было сказано, что будет приобретаться оборудование. Какое оборуд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ование? Будет ли это медицинское оборудование? И опять-таки понятно, что оно будет, мы же все пациенты тоже, будет использоваться, в том числе для коммерческих целей, когда платные услуги. Или же это пойдёт на приобретение, извините, скажем, кофемашины в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абинет главврача того или иного медучреждения, зарплаты именно у этой категории медработников довольно высокие.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Поэтому нам кажется, что не проработан вопрос и непонятно, как это всё повлияет на доступность медицинских услуг, и мы предлагаем: всё это очень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чё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тко разъяснить, проработать, доказать, что это увеличит доступность медицинских услуг и тогда вносить этот законопроект. А так это всё похоже на лоббирование определённых совершенно интересов определённых учреждений.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Почему мы должны с них только налоги сн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имать, а не с других, всех социально значимых? И приведёт ли это к облегчению положения пациентов, совершенно непонятно.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Мы не можем в таком виде поддержать эту инициативу.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Лещенко Владимир Алексеевич.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Лещенко В.А.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 постоянного комитета по здравоохранению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«ЕДИНАЯ РОССИЯ».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к сожалению,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ергей Александрович вчера отказался от возможных комментариев и пояснений.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особенности здравоохранения Алтайского края, структура, которая сложилась, заболеваемость, и всё, что касается сегодня расходов здравоохранения, действительно, мы идём на том ми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нимуме и то  уже в формате оптимизации, дальше которого невозможно.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Поэтому комитет также рассмотрел этот законопроект, поддержал.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хотел высказать слова благодарности, Виктор Петрович, Вам и министерству финансов. Это первый важный шаг бюджетной под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держки системы здравоохранения. Хотелось бы понимать, что и дальше мы пойдём таким же путём.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коллеги.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Сергей Александрович, уважаемые коллеги, к сожалению, система финансирования, механизм финансирования системы здра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оохранения не только Алтайского края, всей Российской Федерации несколько иная, чем всех остальных представителей бюджетной сферы: культура, образование, спорт, мы покрываем все затраты, которые наши бюджетные учреждения несут, заработную плату, коммунальн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ые пла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тежи, уплату налогов и так далее, покрываем, кто за счёт краевого бюджета, если это муниципальное образование - муниципальных образований.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Системы здравоохранения, вы знаете, финансируются за счёт системы обязательного медицинского страхования - ОМС, есть 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рмативы, есть тарифы на услуги. И вот сегодня, к сожалению, те нормативы, тарифы не покрывают те затраты, которые несут наши медицинские учреждения в этой части, поэтому мы сегодня в этой системе даём возможность те источники финансирования, которые с ОМС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поступают, направить на иные цели, чем на уплату налога на имущество, - на лекарственное обеспечение, заработную плату, оплату коммунальных платежей и так далее.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Вот суть этого законопроекта, очень простая. Никто никуда не прячет, никакие коф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емашины покупать никто не будет, нам бы хотя бы профинансировать то, что есть.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ставлю на голосование принятие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54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8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13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color w:val="c0000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разработчики предлагают рассмотреть законопрое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 сегодня в окончательной редакции.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это предложение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54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8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14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Принимается.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рассматриваем во втором чтении. Есть ли замечания, предложения ко второму чтению?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Есть, Александр Сергеевич?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Локтев А.С.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 постоянного комитета по бюджетной, налоговой, экономической политике и имущественным отношениям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Замечаний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Александр Алексеевич, я ещё раз хотел под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черкнуть, что члены комитета вчера скрупулёзно вопрос обсудили, каких-то глобальных вопросов не было, все с пониманием отнеслись.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у нас уже более 20 организаций, медучреждений находятся в кредиторской задолженности. Этот законопроект - это есть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некий акт реагирования на непростую, сложную ситуацию в системе здравоохранения Алтайского края. И это один из инструментов, может, появятся и другие.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Действительно, но какая кофемашина? Мы пытаемся сохранить то, что есть, и вчера мы это на фракции обсуж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дали, и мне казалось, мы смогли ответить на все вопросы. Причины нехватки средств, они разные, в том числе и со стороны Федерации, но мы надеемся, что этим законопроектом мы ситуацию сможем улучшить.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Несколько поправить.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Локтев А.С.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 постоянного комитета по бюджетной, налоговой, экономической политике и имущественным отношениям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ставлю на голосо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вание принятие во втором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54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7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15).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Губернатором Алтайского края внесён вопрос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проекте закона Алтайского края «Об исполнении краевого бюджета за 2025 год».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Указан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ный проект закона рассматривается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Данилу Геннадьевичу Ситникову, заместителю Председателя Правительства Алтайского края, министру финансов Алтайского края.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Данил Геннадьевич,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  <w:t xml:space="preserve">Ситников Д.Г.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PT Astra Serif" w:hAnsi="PT Astra Serif"/>
          <w:sz w:val="28"/>
          <w:szCs w:val="28"/>
          <w:highlight w:val="white"/>
        </w:rPr>
        <w:t xml:space="preserve">заместитель Председателя Правительства Алтайского края, министр финансов Алтайского края</w:t>
      </w:r>
      <w:r>
        <w:rPr>
          <w:rFonts w:ascii="PT Astra Serif" w:hAnsi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президиум, уважаем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ые депутаты, предлагается к рассмотрению закон «Об исполнении краевого бюджета за 2025 год».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Несколько слов по консолидированному бюджету. Доходы - 239 миллиардов рублей, 113 %, налоговых и неналоговы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 - 71 %, также темп роста - 113 %, безвозмездные поступления - 69,8 миллиарда рублей, 114 %, расходы - 256,5 миллиарда рублей, 120 %.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Собственно краевой бюджет - 198,3 миллиарда рублей, 113 %, налоговые и неналоговые - 112 %, безвозмездные поступления - 114 %, но и расходы - 120 %, обращаю внимание, что это очень выс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окий темп роста.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Налоговые и неналоговые доходы. Традиционно три источника: это налог на прибыль...  наиболее значимых источника: это налог на прибыль организаций, налог на доходы физических лиц, ну, и, собственно, акцизы.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Две оговорки здесь хотел бы по тексту сделать, в 2025 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ду были изменения и донастройка федерального и краевого законодательства, по федерации у нас увеличена ставка налога на прибыль, введена пятиступенчатая шкала НДФЛ, ряд других уточнений.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Надо отметить, что дополнительные поступле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ния не коснулись в данном случае краевого бюджета, зачислены в доход федеральной казны.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Также обращаю внимание, что по темпам доходов Алтайский край в 2025 году занял второе место в Сибирском федеральном округе и 28-е место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по Российской Федерации, 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оже достаточно устойчивые показатели.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Расходы краевого бюджета - 216 без малого миллиардов рублей. Социально ориентированные расходы 68 % составляют в расходной части краевого бюджета, это отрасли 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дравоохранения, социальной политики, физической культуры, образования, культуры, кинематографии и ряд других направлений. Социальные выплаты - 45,4 миллиарда рублей, в том числе меры поддержки участникам СВО, представлены на слайде.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общем-то, финансирование национальных проектов - достаточно высокий процент - 97,8 %, это выше среднероссийских показателей.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Приоритеты в расходной части краевого бюджета. Ну, собственно, это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заработная плата, консолидиров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анный фонд оплаты труда сложился на уровне 88 миллиардов рублей, это 120 % к 2024 году. Финансовая помощь органам местного самоуправления - 70,5 миллиарда рублей, это 110 % к 2024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году, поддержка участников СВО и обеспечение социальных выплат.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Госдолг на 1 января 2026 года составил 14,5 миллиардов рублей. Это всё кредиты, привлекаемые из бюджета вышестоящего уровня, из федераль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ного бюджета под льготные ставки от 0,1 до 3 %.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в завершение хотел бы сказать, что бюджет сохраняет свою устойчивость и продолжает быть гарантом социально-экономического развития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Разработч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ики просят поддержать отчёт.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Данил Геннадьевич.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ли вопросы, коллеги?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Вопросов не поступило.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присаживайтесь.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слово для содоклада предоставляется Александру Сергеевичу Локтеву, председателю комитета по бюджетной, налоговой, эконо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мической политике и имущественным отношениям.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Александр Сергеевич,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Локтев А.С.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 постоянного комитета по бюджетной, налоговой, экономической политике и имущественным отношениям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«ЕДИНАЯ РОССИЯ».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проектом закона утверждается отчет об исполнении бюджета, который в соответствии с нормами Бюджетного кодекса Российской Федерации и законом Алтайского края «О бюджетном про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цессе и финансовом контроле...» обсуждается на публичных слушаниях.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Публичные слушания по отчету об исполнении краевого бюджета за 2025 год мы провели 10 июня текущего года. Традиционно обсуждение носит открытый и гласный характер с уча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стием депутатов краевого парламента и представителей Правительства Алтайского края, Общественной палаты, краевого профсоюза, научного сообщества, конечно, с участием органов местного самоуправления и СМИ.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течение 2025 года мы трижды вносили изме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нения в закон Алтайского края «О краевом бюджете на 2025 год и плановый период 2026 - 2027 годов».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результате, по итогам исполнения, Данил Геннадьевич по цифрам уже прошёлся, я коротко по динамике. У нас по доходам - увеличение на 18 миллиардов,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или на 10 % от первоначально запланированной суммы, по расходам - на 23,5 миллиарда, что, значит, или на 12,2 % увеличение от первоначального плана, 192 миллиарда, безвозмездные поступления 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кже увеличились.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отчётном году Алтайский край реализовал мероприятия 29 государственных программ из 42 региональных проектов в рамках национальных проектов. Наиболее существенно плановые расходы в 2025 году в сравнении с 2024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выросли по разделам социальной политики - на 15,4 миллиарда рублей, национальной экономики - плюс 7,6 миллиардов рублей, образование - 6,6 миллиарда, здравоохранение - 3,6 миллиарда рублей.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отчётном году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бюджет сохранил социальную направленность. Бюджетные ассигнования на отрасли социальной сферы занимают 68</w:t>
      </w:r>
      <w:r>
        <w:t xml:space="preserve">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% расходов краевого бюджета. В целом, закон о краевом бюджете Алтайского края за 2025 год, с учётом принятых изменений,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исполнен на фоне роста показателей как доходной, так и расходной части.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Счетная палата Алтайского края осуществила внешнюю проверку отчета и проекта закона и представила нам свои заключения. На комитете 10 июня рассмотрели проект закона и единог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ласно поддержали в двух чтениях.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Александр Сергеевич.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ли вопросы к Александру Сергеевичу?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Вопросов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Присаживайтесь,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есть предложение дать слово председателю Счетной палаты Виктору Владимировичу Миненку и затем перейти к обсуждению.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Виктор Владимирович,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Миненок В.В.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председатель Счетной палаты Алтайского края.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Виктор Петрович, уважаемый Александр Алексеевич, уважаемые депутаты, приглашённые, в соответствии с требованиями Бюджетного кодекса, статья 264.4, Российской Федерации, закона Алтайского края «О Счетной палате...» нами подготовлено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заключение на отчет об исполнении закона «О краевом бюджете...». Этому предшествовал комплекс контрольных мероприятий, которые проводились Счетной палатой с февраля по апрель. Мы проверили бюджетную отчетность всех 36 главных администраторов средст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краевого бюджета. В ходе совместной работы были внесены изменения в бюджетную отчетность у 15 главных администраторов и вся бюджетная отчетность, которая легла в основу итогового отчета об исполнении краевого бюджета, она приведена в соответствие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тре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бованиями бюджетного законодательства и законодательства о бухгалтерском учёте.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 учетом этого Счетная палата констатирует, что указанный законопроект в полной мере соответствует требованиям бюджетного законодательства.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Работа Правительства, направленная на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ыполнение программ социально-экономического развития Алтайского края, указов Президента и соблюдение макроэкономических параметров, проведена на хорошем уровне. Работа с доходами достаточно эффективна. Основные параметры уже были озву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ены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повторяться не буду. Мы перевыполнили поступления от изначально запланированных и по НДФЛ, и по налогу на прибыль, налогу на имущество, ряду других показателей, получили достаточно большой объем дополнительной финансовой помощи в рамках межбюджетных тран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сфертов. Параметры государственного долга, параметры дефицита краевого бюджета находятся в пределах, определённых законодательством. У нас нет заёмных средств под высокий процент, то есть это все разумные проценты.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То, что касается исполнения, бюджет испол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нялся в программном формате в рамках 29 государственных программ, почти все они выполнены с высокой степенью эффективности.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 учётом вышеизложенного, Счетная палата предлагает депутатам Алтайского краевого Законодательного Собрания рассмотре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ть и поддержать указанный законопроект.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Присаживайтесь,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коллеги, рассматриваем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Какие есть замечания, предложения?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Согласиться с комитетом, со Счетной палатой, Министерством финансов, Правительством.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голосование.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16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ение единогласно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нам необходимо рассмотреть законопроект сегодня в окончательной редакции.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это предложение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17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Рассматриваем во втором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замечания, предложен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ия ко второму чтению?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Нет, Александр Сергеевич?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замечаний.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18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Вот это голосование, уважаемые коллеги, - итог нашей конструктивной работы с Правительством Алтайского края, Министерством финансов Алтайского края. Единогласно, понимаете? Мно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 спорили, ругались при принятии бюджета 2025 года, кто-то даже не голосовал, а сегодня вот поддержали полностью, отработали.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Александр Сергеевич, спасибо, Данил Геннадьевич.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Уважаемые коллеги, Губернатором Алтайского края внесён вопр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ос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проекте закона Алтайского края «О внесении изменений в закон Алтайского края «О краевом бюджете на 2026 год и на плановый период 2027 и 2028 годов».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Указанный проект закона рассматривается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Данилу Геннадьевичу Ситникову, заместителю Председателя Правительства Алтайского края, министру финансов Алтайского края.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Данил Геннадьевич,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Ситников Д.Г.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/>
          <w:sz w:val="28"/>
          <w:szCs w:val="28"/>
          <w:highlight w:val="none"/>
        </w:rPr>
        <w:t xml:space="preserve">заместитель Председателя Правительства Алтайского края, министр финансов Алтайского края</w:t>
      </w:r>
      <w:r>
        <w:rPr>
          <w:rFonts w:ascii="PT Astra Serif" w:hAnsi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президиум, уважаемые депутаты, присутствующие, предлагается к рассмотрению проект закона 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«О внесении изменений в закон Алтайского края «О краевом бюджете на 2026 год и на плановый период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...».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радиционно в первом полугодии текущего и ранешних годов оцениваем текущую ситуацию, оцениваем дополнительные поступления, изучаем остатки, смотрим на доп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олни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тельные расходные обязательства, но и с учётом проделанной работой вместе с главными администраторами доходов, вместе с отраслями-получателями краевого бюджета предлагается следующая конструкция. Увеличение налоговых и неналоговых доходов на 2,5 миллиарда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рублей до суммы 135,7 миллиарда рублей, безвозмездные поступления плюс 554 миллиона рублей - 72,2 миллиарда рублей, на общую сумму - 3 миллиарда 81 миллион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рублей.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Расходы увеличиваются на 7,3 миллиарда рублей до 226 миллиардов рублей, дефицит - на 4 миллиарда рублей и составит 18,2 миллиарда рублей.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 доходам, налоговые и неналоговые: налоговые доходы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- 1 миллиард 355 миллионов рублей, неналоговые доходы - 1 миллиард 172 миллиона рублей. Ну, и безвозмездные поступления, повторюсь, 554 миллиона рублей.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Расходы. Основные направления: увеличение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материальной помощи отдельным категориям граждан, имею в виду участников СВО и членов их семей - 6,2 миллиарда рублей, 3,3 миллиарда рублей - финансовая помощь муниципальным образованиям до суммы 72,4 миллиарда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рублей, увеличение дорожного фонда за счёт положительной разницы на 1 января, в том числе здесь увеличение субсидий органам местного самоуправления на 700 миллионов рублей до суммы 3 миллиардов 360 миллионов рублей. По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ддержка отрасли здравоохранения, реализация объектов КАИП достаточно точно и другие направления расходов.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разработчики просят рассмотреть и поддержать данный закон в двух чтениях.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Данил Геннадьевич.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ли вопросы, коллеги?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Чернобай Андрей Борисович,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Чернобай А.Б.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фракция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«Коммунистическая партия Российской Федерации» – «КПРФ».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Данил Геннадьевич, в пояснительной записке указано, что дополнительные средства пойдут на поддержку муниципалитетов.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Скажите, какой объем дотаций на выравнивание бюджетной 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беспеченности предусмотрен, в частности, для Рубцовска и планируется ли компенсировать ресурсоснабжающим организациям выпадающие доходы от льгот, чтобы снять нагрузку с муниципальных бюджетов?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Ситников Д.Г.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/>
          <w:sz w:val="28"/>
          <w:szCs w:val="28"/>
          <w:highlight w:val="none"/>
        </w:rPr>
        <w:t xml:space="preserve">заместитель Председателя Правительства Алтайского края, министр финансов Алтайского края</w:t>
      </w:r>
      <w:r>
        <w:rPr>
          <w:rFonts w:ascii="PT Astra Serif" w:hAnsi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Объем дотаций на выравнивание бюджетной обеспеченности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поправками не изменяется, в том числе для города Рубцовска, добавляются другие стимулирующие механизмы, о чем сегодня уже говорилось, это дотации на сбалансированность и прочие дотации, а также другие виды субсидий, в том числе транспорт, дорожное хозя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йство.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Что касается разницы по тарифу, у нас с вами определена сумма на уровне 360, на память сейчас говорю, миллионов рублей, получают её все органы местного самоуправления. В случае превышения предельного размера увеличения тарифа эти рас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ходы компенсируются из средств краевого бюджета.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Ещё вопросы, коллеги?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больше вопросов.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Данил Геннадьевич присаживайтесь,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рассматриваем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замечания, предложения. Поддержим?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Да, мы говорили с вами,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что бюджет 2026 года мы принимаем, но главное - не принять, а главное - исполнить, потому что есть ряд вопросов и сегодня они вынесены, эти вопросы. Я искренне хочу, Данил Геннадьевич,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поблагодарить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ас, и, Виктор Петрович, Вас, и Правительство Алтайского края, я считаю,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что именно вот те цели и задачи, которые сегодня в корректировке бюджета представлены, они именно направлены на реалии сегодняшней жизни, мы не только увеличиваем доходную часть бюджета, это отрадно, но и направляем на те цели, которые сегодня действител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ьно очень необходимы: специальная военная операция, бюджетная сфера - здравоохранение, муниципалитеты, дорожная, даже на КАИП находим финансовые ресурсы, поэтому это хорошо, надо действовать также дальше, осторожно, при чем пока нет заимствований, я имею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виду в коммерческих банков, и так далее. Вот эта взвешенная бюджетная политика даёт сегодня определённые результаты.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Хорошо.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 принятие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19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ение единогласно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и, есть предложение рассмотреть законопроект сегодня в окончательной редакции.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это предложение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20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Рассматриваем во втором чтении. Пожалуйста, замечания, предложения ко второму чтению?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  <w:t xml:space="preserve">Владимир Владиславович </w:t>
      </w:r>
      <w:r>
        <w:rPr>
          <w:rFonts w:ascii="PT Astra Serif" w:hAnsi="PT Astra Serif" w:cs="PT Astra Serif"/>
          <w:sz w:val="28"/>
          <w:szCs w:val="28"/>
        </w:rPr>
        <w:t xml:space="preserve">Семёно</w:t>
      </w:r>
      <w:r>
        <w:rPr>
          <w:rFonts w:ascii="PT Astra Serif" w:hAnsi="PT Astra Serif" w:cs="PT Astra Serif"/>
          <w:sz w:val="28"/>
          <w:szCs w:val="28"/>
        </w:rPr>
        <w:t xml:space="preserve">в</w:t>
      </w:r>
      <w:r>
        <w:rPr>
          <w:rFonts w:ascii="PT Astra Serif" w:hAnsi="PT Astra Serif" w:cs="PT Astra Serif"/>
          <w:sz w:val="28"/>
          <w:szCs w:val="28"/>
        </w:rPr>
        <w:t xml:space="preserve">, пожалуйста.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Семёнов В.В.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председатель постоянного комитета Алтайского краевого Законодательного Собрания по промышленности, предпринимательству и туризму,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руководитель фракции ЛДПР – Либерально-демократической партии России.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о, Александр Алексеевич.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Фракция ЛДПР поддержит изменения в бюджете, при этом о чем хотели бы сказать. Вы правильно отметили, что мы пока не берём коммерческие кредиты, и у нас есть с вами предельный дефицит бюджета, покрытие которого пока тоже под вопро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сом, и есть дополнительные расходы, которые, возможно, у нас появятся.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 при этом вот в наше Заксобрание у нас поступают письма от организаций, которые находятся на балансе Алтайского края, например Новоалтайский завод мостовых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конструкций, которые говорят: а помогите нам, мы в рынке не справляемся. У нас есть решение, что давайте мы будем платить 50 % с дивидендов. Правильное решение, это для многих коммерческих организаций является стандартом: 51 - на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развитие, 50 - на дивиденды. Тут же у нас появились с вами предприятия, которые говорят: а мы не можем. И когда это мы говорим о Колыванском камнерезном заводе, здесь понятно, потому что это не просто завод, не буду сейчас там в подробности.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 когда мы 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ово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 о «Молодёжной» птицефабрике, непонятно, почему они не могут исполнить такие решения.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Поэтому может быть Правительству посмотреть, и, может быть, сейчас как раз тот момент, когда вот такие активы, которые не являются профильными, которые не могут в рынке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устойчиво жить и развиваться, может быть, их необходимо как раз сейчас приватизировать и направить деньги, в том числе и вот на те задачи, которые перед нами стоят, и мы не знаем, как еще их решать.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Так, пожалуйста, ещё, коллеги?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больше.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Локтев Александр Сергеевич,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Локтев А.С.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t xml:space="preserve">председатель постоянного комитета по бюджетной, налоговой, экономической политике и имущественным отношениям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«ЕДИНАЯ РОССИЯ».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вчера с Данилом Геннадьевичем провели обсуждения на всех фракциях, на комитете также рассмотрели, коллеги поддержали единогласно.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я добавлю, что вот на сегодняшний день далеко не каждый регион мож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ет похвастаться корректировкой бюджета в сторону увеличения основных параметров бюджета, особенно без привлечения заёмных средств.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ставлю на голосование принятие во втором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21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пасибо за работу, Данил Геннадьевич, спасибо большое.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рассматриваем следующий вопрос повестки дня.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c0000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Губернатором Алтайского края внесен вопрос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проекте закона Алтайского края «Об исполнении бюджета Территориального фонда обязательного медицинского страхования Алтайского края за 2025 год».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Указанный проект закона рассматривается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Марине Джоновне Богатыревой, директору Территориального фонда обязательного медицинского страхования.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Марина Джоновна.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Богатырева М.Д.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директор Территориального фонда обязательного медицинского страхования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Виктор Петрович, уважаемый Александр Алексеевич, уважаемые депутаты, приглашённые, бюджет фонда за 2025 год исполнен как по доходам, так и по расходам. Доходная часть бюджета фонда - 54,6 миллиарда рублей, осн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овной доход - 53,6 миллиарда - это субвенция, поступающая из бюджета Федерального фонда обязательного медицинского страхования.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Расходы бюджета фонда - 54 практически миллиарда рублей, и, конечно, основным расходом является финанс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овое обеспечение Территориальной программы обязательного медицинского страхования.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Территориальная программа обязательного медицинского страхования бездефицитна, подушевой норматив установлен в 24,2 тысячи рублей и соответствует базовому по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душевому нормативу, установленному в базовой программе Правительством Российской Федерации. Увеличение финансирования произошло по всем видам медицинской помощи, и в целом территориальная программа у нас обеспечена почти на 16 %.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вчера на фракциях, комитетах законопроект был подробно обсуждён, имеем заключение, положительное заключение Счетной палаты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Просим рассмотреть и поддержать законопроект в двух чтениях.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Марина Джоновна.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коллеги, есть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ли вопросы? Ну, понятно, вопросов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Богатырева М.Д.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директор Территориального фонда обязательного медицинского страхования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Нам бы также 2026 пройти, да?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Богатырева М.Д.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директор Территориального фонда обязательного медицинского страхования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 нас другого варианта нет.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Другого варианта нет, правильно.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Богатырева М.Д.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директор Территориального фонда обязательного медицинского страхования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Молодец, спасибо, присаживайтесь,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рассматриваем законопроект в первом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какие есть замечания, предложения к первому чтению?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Нет.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оддерживаем.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22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есть предложение рассмотреть законопроект сегодня в окончательной редакции.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это предложение на голосование.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23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Реш</w:t>
      </w:r>
      <w:r>
        <w:rPr>
          <w:rFonts w:ascii="PT Astra Serif" w:hAnsi="PT Astra Serif" w:cs="PT Astra Serif"/>
          <w:sz w:val="28"/>
          <w:szCs w:val="28"/>
        </w:rPr>
        <w:t xml:space="preserve">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Рассматриваем во втором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чтении.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какие есть замечания, предложения ко второму чтению?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Александр Сергеевич, Владимир Алексеевич, нет у комитетов?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Локтев А.С.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t xml:space="preserve">председатель постоянного комитета по бюджетной, налоговой, экономической политике и имущественным отношениям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Марина Джоновна выступала у нас на публичных слушаниях с отчётом. На комитете также рассмотрели, коллеги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единогласно поддержали.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Хорошо.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Владимир Алексеевич.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/>
          <w:bCs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Лещенко В.А.,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председатель постоянного комитета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краевого Законодательного Собрания по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здравоохранению,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фракция Всероссийской политической партии «ЕДИНАЯ РОССИЯ».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Наш комитет также рассмотрел данный вопрос, также поддержал и просит коллег подержать.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Хорошо.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ставлю на голосование принятие в окончательной редакции.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24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Спасибо. Р</w:t>
      </w:r>
      <w:r>
        <w:rPr>
          <w:rFonts w:ascii="PT Astra Serif" w:hAnsi="PT Astra Serif" w:cs="PT Astra Serif"/>
          <w:sz w:val="28"/>
          <w:szCs w:val="28"/>
        </w:rPr>
        <w:t xml:space="preserve">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Марина Джоновна, спасибо большое, 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c0000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Уважаемые депутаты, рассматриваем следующий вопрос повестки дня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Денису Александровичу Голобородько, заместителю председателя краевого Законодательного Собрания - председателю комитета по правовой политике и местному самоуправлению.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Денис Александрович.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Голобородько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 Д.А.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заместитель председателя Алтайского краевого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изначально в проект постановления было внесено пять проектов федеральных законов для поддержки, три - от комитета по правовой политике и местному самоуправлению, два - от комитета по социальной защите и занятости населения.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 итогам зас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ания комитетов есть поправки комитетов.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Комитет по правовой политике и местному самоуправлению предлагает ещё один законопроект поддержать, который касается расширения перечня видов деятельности социально ориентированных некоммерческих организаций, а именн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в части пропаганды раздельного накопления и сбора твёрдых коммунальных отходов.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есть вопросы к Денису Александровичу?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вопросов.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присаживайтесь.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пожалуйста, какие есть замечания по проекту постановл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ения?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Нет?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 принятие постановления с учётом поправки комитета по правовой политике и местному самоуправлению.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58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25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Решение принято.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рассматриваем вопрос «О назначении на должности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мировых судей Алтайского края».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предоставляется Дмитрию Александровичу Пашкову, заместителю председателя Алтайского краевого суда.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Дмитрий Александрович,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Где у нас товарищи судьи?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Проходите,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Пашков Д.А.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заместитель председателя Алтайского краевого суда.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Виктор Петрович, уважаемый Александр Алексеев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ич, уважаемые депутаты и приглашённые, в соответствии со статьей 6 Федерального закона «О мировых судьях в Российской Федерации», статьей 7 закона Алтайского края «О порядке назначения и деятельности мировых судей в Алтайском крае» председателем Алт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айского краевого суда поддерживается следующая кандидатура.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Для назначения на трёхлетний срок полномочий -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кандидатура Бачуриной Ирины Викторовны на должность мирового судьи судебного участка Солтонского района Алтайского края. Заключение квалификационной колле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гии судей Алтайского края о рекомендации на должность от 5 июня 2026 года. Кандидат окончил Барнаульский юридический институт МВД России по специальности «юриспруденция», стаж работы - более 11 лет, квалификационный экзамен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 должность судьи сдан с итоговой оценкой «отлично».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Слышно теперь?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Слышно, слышно.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Пашков Д.А.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заместитель председателя Алтайского краевого суда.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Замечательно.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Кандидатура Звягинцевой Дарьи Николаевны на должность мирового судьи судебного участка № 6 Центрального района города Барнаула. Заключение квалификационн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ой коллегии судей Алтайского края о рекомендации на должность от 5 июня 2026 года. Кандидат окончил Российскую академию народного хозяйства и государственной службы при Президенте России по специальности «юриспруденция», стаж работ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 по специальности - более 6 лет. Квалификационный экзамен на должность судьи сдан с итоговой оценкой «отлично».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Для назначения на неограниченный срок полномочий представляется кандидатура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Карягина Евгения Анатольевича на должность мирового судьи судебного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участка №2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Ленинского района города Барнаула. Заключение квалификационной коллегии судей от 15 мая 2026 года. Кандидат окончил Алтайскую академия экономики и права по специальности «юриспруденция», стаж работы - более 22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лет. С июля 2013 года является мировым судьёй судебного участка № 2 Ленинского района города Барнаула, имеет 7-й квалификационный класс.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Левадная Ольга Сергеевна - на должность мирового судьи судебного участка №2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Благовещенского района Алтайского края. Заключение квалификационной коллегии судей от 5 июня 2026 года. Кандидат окончила Алтайский государственный университет по специальности «юриспруденция», стаж работы - более 16 лет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 С октября 2023 года является мировым судьей судебного участка № 2 Благовещенского района, имеет 9-й квалификационный класс.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Лисунова Татьяна Александровна - на должность мирового судьи судебного участка №5 город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 Рубцовска. Заключение квалификационной коллегии судей от 5 июня 2026 года. Кандидат окончила Алтайский государственный университет по специальности «юриспруденция», стаж работы - более 14 лет. С октября 2023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года является мировым судьёй судебного участка № 5 города Рубцовска, имеет 9-й квалификационный класс.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Фафенгут Дарья Юрьевна - на должность мирового судьи судебного участка Панкрушихинского района Алтайского края. Заключение квалификаци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онной коллегии судей от 5 июня 2026 года. Кандидат окончила Алтайский государственный университет по специальности «юриспруденция», стаж работы - более 14 лет. С октября 2023 года является мировым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судьёй судебного участка Панкрушихинского района, имеет 9-й квалификационный класс.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Фефелова Ирина Сергеевна - на должность мирового судьи судебного участка № 1 Железнодорожного района города Барнаула. Заключение квалификационной коллегии судей 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рекомендации на должность от 15 мая 2026 года, кандидат окончила Алтайскую академию экономики и права по специальности «юриспруденция», стаж работы - более 19 лет. С июля 2013 года является мировы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 судьёй судебного участка №1 Железнодорожного района города Барнаула, имеет 7-й квалификационный класс.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Чемерис Лилия Владимировна - на должность мирового судьи судебного участка № 3 Индустриального района города Барнаула. Заключение квал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ификационной коллегии судей от 15 мая 2026 года, кандидат окончила Алтайскую академию экономики и права по специальности «юриспруденция», стаж работы по специальности - более 15 лет. С июня 2023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года является мировым судьёй судебного участка №3 Индустриального района города Барнаула, имеет 8-й квалификационный класс.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Васюка Максима Владимировича - на должность мирового судьи судебного участка № 7 города Рубцовска. Заключение квалифи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кационной коллегии судей Алтайского края от 5 июня 2026 года, кандидат окончил Алтайскую академию экономики и права по специальности «юриспруденция», стаж работы - более 13 лет. С октября 2023 года яв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ляется мировым судьёй судебного участка № 7 города Рубцовска, имеет 9-й квалификационный класс.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Еремина Виктория Алексеевна - на должность мирового судьи судебного участка №1 Первомайского района Алтайского края. Заключение квалификационной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коллегии судей от 15 мая 2026 года, кандидат окончила Алтайскую академию экономики и права по специальности «юриспруденция», стаж работы по специальности - более 17 лет. С июня 2023 года являетс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мировым судьёй судебного участка № 1 Первомайского района Алтайского края, имеет 8-й квалификационный класс.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Жилина Евгения Васильевича - на должность мирового судьи судебного участка №1 города Рубцовска. Заключение квалификационной кол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легии судей от 5 июня 2026 года, кандидат окончил Алтайский государственный университет по специальности «юриспруденция», стаж работы по специальности - более 20 лет. С сентября 2023 года является мировы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 судьёй судебного участка № 1 города Рубцовска, имеет 9-й квалификационный класс.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 докладу всё, готов ответить на вопросы.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Дмитрий Александрович.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есть ли вопросы?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Дмитрий Александрович, спасибо большое, присаживайтесь,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от посто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янного комитета краевого Законодательного Собрания по правовой политике и местному самоуправлению слово - председателю Денису Александровичу Голобородько.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Денис Александрович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комитет рассмотрел данные кандидатуры и рекомендует поддержать.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ые коллеги, кандидаты в мировые судьи - перед нами.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ли к ним вопросы?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Вопросов нет, тогда предлагается перейти к процедуре голосования.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Предлагаю перейти к голосованию по кандидатурам на трехлетний срок полномочий.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назначением Бачуриной Ирины Викторо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вны на должность мирового судьи судебного участка Солтонского района Алтайского края, 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26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назначение Звягинцевой Дарьи Николаевны на должность мирового судьи судебного участка №6 Центрального района гор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ода Барнаула Алтайского края, 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27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Предлагается перейти к голосованию по кандидатурам без ограничения срока полномочий.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назначение Васюка Максима Владимировича на должность мирового судьи судебного участка №7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города Рубцовска Алтайского края, 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28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назначения Ереминой Виктории Алексеевны на должность мирового судьи судебного участка №1 Первомайского района Алтайского края, прошу голосовать.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29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назначение Жилина Евгения Васильевича на должность мирового судьи судебного участка №1 города Рубцовска Алтайского края, 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30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назначение Карягина Евгения Анатольевича на должность мирово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 судьи судебного участка №2 Ленинского района города Барнаула Алтайского края, 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31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назначение Левадной Ольги Сергеевны на должность мирового судьи судебного участка №2 Благовещенского района Алтайского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рая, 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32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назначение Лисуновой Татьяны Александровны на должность мирового судьи судебного участка № 5 города Рубцовска Алтайского края, 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33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Решение принято.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назначение Фафенгут 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рьи Юрьевны на должность мирового судьи судебного участка Панкрушинского района Алтайского края, 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34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назначение Фефеловой Ирины Сергеевны на должность мирового судьи судебного участка №1 Железнодорожно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 района города Барнаула Алтайского края, 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35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назначение Чемерис Лилии Владимировны на должность мирового судьи судебного участка №3 Индустриального района города Барнаула Алтайского края, прошу голосовать.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36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Решение принято.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ставлю на голосование принятие постановления «О назначении на должности мировых судей Алтайского края».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37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Уважаемая Ирина Викторовна, Дарья Николаевна, Максим Влади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мирович, Виктория Алексеевна, Евгений Васильевич, Евгений Анатольевич, прошу прощения, Ольга Сергеевна, Татьяна Александровна, Дарья Юрьевна, Ирина Сергеевна и Лилия Владимировна, вы назначены мировыми судьями.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давайте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поздравим.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</w:rPr>
        <w:t xml:space="preserve">(Аплодисменты) 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Хорошей вам работы, всего самого доброго.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Дмитрий Александрович, 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Всего доброго.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рассматриваем вопрос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привлечении судьи, находящегося в отставке к исполнению обязанностей мирового судьи Алтайского края».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предоставляется Дмитрию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Александровичу Пашкову заместителю председателя краевого суда.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Дмитрий Александрович.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Пашков Д.А.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заместитель председателя Алтайского краевого суда.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для привлечения к осуществлению правосудия в порядке статьи 7.1. закона «О статусе судей...» представляется кандидатура Миловой Елены Алексе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евны на должность мирового судьи судебного участка №6 Октябрьского района города Барнаула.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Заключение квалификационной коллегии судей Алтайского края о рекомендации на должность от 5 июня 2026 года. Кандидат окончила Инсти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тут управления и экономики по специальности «юриспруденция», стаж работы по специальности - более 24 лет, стаж работы в должности судьи - более 13 лет, имеет 7-й квалификационный класс.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 марта 2010 года кандидат работала мировым су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дьей судебного участка № 1 Локтевского района Алтайского края, с декабря 2013 - мировым судьей судебного участка № 3 Центрального района города Барнаула, 5 декабря 2022 года полномочия прекращены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связи с уходом в отставку, с декабря 2024 года по август 2025 года привлекалась к осуществлению правосудия в качестве мирового судьи судебного участка №1 Октябрьского района города Барнаула.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 докладу всё,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готов ответить на вопросы.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ли вопросы к Дмитрию Александровичу?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вопросов.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Присаживайтесь,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слово - руководителю комитета по правовой политике и местному самоуправлению Денису Александровичу Голобородько.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комитет рассмотрел и рекомен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дует поддержать.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 нас кандидат в мировые судьи - перед нами, пожалуйста, есть ли вопросы к Елене Алексеевне?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вопросов? Нет вопросов.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Кто за привлечение Миловой Елены Алексеевны, мирового судьи судебного участка № 3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Центрального района города Барнаула Алтайского края, находящегося в отставке, к исполнению обязанностей мирового судьи судебного участка № 6 Октябрьского района города Барнаула Алтайского края сроком до одного года, прошу голосовать.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38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 принятие постановления по рассматриваемому вопросу.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39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Елена Алексеевна, спасибо Вам за согласие. Да, Вы назначены. Продолжайте, пожалуйста, работать.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Дмитрий Александрович, 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 w:val="0"/>
          <w:bCs w:val="0"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Уважаемые депутат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ы, рассматриваем следующий вопрос повестки дня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Плане деятельности Алтайского краевого Законодательного Собрания на второе полугодие 2026 года».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Денису Александровичу Голобородько, заместителю председателя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раевого Законодательного Собрания - председателю комитета по правовой политике и местному самоуправлению.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Денис Александрович.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несмотря на то, что созыв завершает постепенно свою работу, тем не менее мы для наших коллег приг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отовили план на второе полугодие, и там 99 позиций в этом плане.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Они его рассмотрят потом, да? Согласиться или не согласиться.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ли вопросы к Денису Александровичу, коллеги?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(Реплики в зале без микрофона)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Чтоб не промахнулись, да, коллеги.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Понятно.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Ладно, хорошо.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Коли нет вопросов, Денис Александрович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присаживайтесь,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Да, жизнь идёт своим чередом, созыв заканчивается, но созыв следующий начнётся, поэтому план необходим, работа предстоит ещё большая.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ли вопросы, замечания, предложения, коллеги?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Замечаний и предложений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ю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40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Но вот теперь исторический момент.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Уважаемые депутаты, рассматриваем вопрос повестки дня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 назначении выборов депутатов Алтайского краевого Законодательного Собрания девятого созыва».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тся Денису Александровичу Голобородько, заместителю председателя краевого Законодательного Собрания - председателю комитета по правовой политике и местному самоуправлению.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Денис Александрович.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в соответствии с федеральным законом «О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 общих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принципах организации публичной власти в субъектах Российской Федерации», в соответствии с законом «Об основных гарантиях избирательных прав и права на участие в референдуме граждан Российской Федерации», в соответствии с Кодексом Алтайского края о выборах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и референдумах и законом, соответственно, «Об Алтайском краевом Законодательном Собрании», 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важаемые коллеги, предлагается назначить выборы депутатов Алтайского краевого Законодательного Собрания девятого созыва на 20 сентября 2026 год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 нас выборы, которые проводятся в год проведения выборов депутатов Государственной Думы, а у нас Президент вчера подписала Указ о назначении выборов, проводятся в третье, а не второе воскресенье, именно поэтому - 20 сентября.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ли вопросы к Денису Александровичу?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опросов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Присаживайтесь.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Замечания, предложения.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Вопрос, Андрей Борисович?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Чернобай А.Б.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фракция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«Коммунистическая партия Российской Федерации» – «КПРФ».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Денис Александрович, в проекте постановления у нас указана дата 20 сентября, это воскресен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ье. Означает ли это, что край ориентируется на трехдневный формат голосования?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как в бюджете учтены организационные расходы на проведение выборов с учётом возможного трёхдневного формата?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Ну, в бюджете мы учли эти все расходы при принятии краевого бюджета на 2026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год ещё в прошлом году.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Что касается проведения голосования, то Центральная избирательная комиссия примет это решение. Средства предусмотрены на всякий случай.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Денис Александрович.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ставлю на голосование принятие постановления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 данному вопросу.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41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комитетом Алтайского краевого Законодательного Собрания по правовой политике и местному самоуправлению внесен вопрос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внесении изменений в отдельные постановления Алтайского краевого Законодательного Собрания»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Денису Александровичу Голобородько, заместителю председателя краевого Законодательного Собрания - председателю комитета по правовой политике и местному самоуправлению.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здесь у нас 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есколько есть предложений. Во-первых, урегулировать вопрос, который у нас будет рассмотрен  следующим, да, это создание Общественного совета при Алтайском краевом Законодательном Собрании. Нами предлагается рассмотреть, что предварительное рассмотрени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 кандидатур будет полномочиями Совета Алтайского краевого Законодательного Собрания.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Кроме того, уважаемые коллеги, мы первым вопросом сегодня на сессии рассмотрели сокращение числа помощников, работающих на срочном трудовом договоре, это же мы отражаем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наших постановлениях.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Кроме того, уважаемые коллеги, для ускорения нашей работы предлагается в Регламент внести изменения в части того, что протокол голосования с приложением списка результатов открытого голосования посредством опроса депутатов, он у нас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те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чение пяти дней после завершения указанного голосования размещается на официальном сайте Алтайского краевого Законодательного Собрания и предлагается исключить обязанность председателя Алтайского краевого Законодательного Собрания доводить до сведения депу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татов на ближайшей сессии информацию об итогах данного опросного голосования.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оллеги, у нас вся эта информация и так есть.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Поэтому, уважаемые коллеги, есть ряд ещё организационных, технических изменений, которые мы предусмотрели в данном проекте. Ну, 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апример, у нас - квалификационная коллегия судей, есть свои представители, мы предлагаем поправкой комитета изменить с четырёх лет на шесть лет, это требование федерального законодательства. Мы уточняемся.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Кроме того, уважаемые коллеги, в положении о пост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оянных комитетах у нас закреплено, что комитет проводится раз в два месяца, сессия у нас - раз в три, поэтому, уважаемые коллеги, тоже унификацию производим.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рошу поддержать с учётом поправки комитета.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Денис Александрович.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есть ли вопросы?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Всё понятно, нет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опросов.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Присаживайтесь,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есть ли замечания, предложения по рассматриваемому вопросу?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Замечаний, предложений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42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c0000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комитетом Алтайского краевого Законодательного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Собрания по правовой политике и местному самоуправлению внесён вопрос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рекомендациях и предложениях по приоритетным направлениям социально-экономического развития Каменского района Алтайского края».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на рассмотрении данного вопроса у нас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присутствует Светлана Николаевна Захарова, глава Каменского района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Светлана Николаевна.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Алексей Сергеевич Марин, председатель Каменского районного Собрания депутатов.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Алексей Сергеевич.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Дени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су Александровичу Голобородько, заместителю председателя краевого Законодательного Собрания - председателю комитета по правовой политике и местному самоуправлению.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Денис Александрович,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я бы ещё раз напомнил, откуда природа данного воп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роса. Вы помните, что у нас была введена одна из форм парламентского контроля, это как приглашение глав муниципальных образований на сессию Законодательного Собрания. И мы с вами дискутировали, как этот формат должен быть организован. И на самом деле, сп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асиб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о, Виктор Петрович, уважаемые коллеги из Правительства, что поддержали вот такой формат, когда мы приглашаем главу, но не просто заслушаем доклад его и отчёт, а, наверное, говорим больше о перспективном социально-экономическом развитии.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Первый опыт у нас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был города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Славгорода с выездом в рамках Дней АКЗС, и сегодня у них действует постановление, и ориентируются совместно с коллегами из профильных министерств на данное постановление.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 а мы буквально вот недавно были в Камне-на-Оби, соответственно, отработали по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циальным объектам, территориям, потом согласовали свои позиции с профильными министерства Алтайского края и сегодня готовы предложить проект постановления, который содержит перспективные планы и рекомендации по развитию данной территории.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Здесь, в принципе,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прак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тически все сферы охвачены. Это большой блок связан с образованием и тех задач, которые сегодня решаются в части капитального ремонта объектов образования - школ и дошкольных учреждений.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Здесь у нас в постановлении, естественно, затрагивается тема спорта.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аменцы уделили этому особое внимание, и сегодня у них задача - подготовить проектно-сметную документацию по стадиону «Спартак». Наша задача - поддержать их на последующих этапах выдвижения этих инициатив.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Большой блок посвящён жилищно-коммунальному хозяйст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ву и дорожной деятельности.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Конечно же, не уделили... не обошли вниманием тему здравоохранения в части разработки проектно-сметной документации для капитального ремонта терапевтического корпуса.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 и, соответственно, уважаемые коллеги, мы ряд задач предусм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трели в части культуры, это торговый дом купца Винокурова и мемориал Победы.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Это общие задачи территории, у которой есть, помимо тех представленных задач по проектно-сметной документации, в том числе и комплексные планы по объектам водоотведения, анализ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аудит, теплоснабжения, естественно. У нас, в принципе, постановление готово,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оллеги. Если что - готов ответить на ваши вопросы.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Уверен, что это позволит Камню двигаться по чёткому плану вперёд.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Денис Александрович.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Есть ли вопросы, коллеги?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вопросов.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Присаживайтесь, Денис Александрович.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замечания, предложения?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Светлана Николаевна, пожалуйста, два слова, можете с места.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- Светлане Николаевне Захаровой, главе Каменского района.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Захарова С.Н.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глава Каменского района Алтайского края.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Добрый день, уважаемый Виктор Петрович, Александр Алексеевич, уважаемые депутаты, спасибо огр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ное за особое внимание к Каменскому району, за подготовку проекта постановления.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Также хочу выразить слова благодарности Правительству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Для нас этот документ очень важен, очень нужен, и он послужит отправной точкой для развития Каменского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айона на благо всего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огромное.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Алексей Сергеевич Марин,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Марин А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  <w:t xml:space="preserve">.С.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,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редседатель Каменского районного Собрания депутатов Алтайского края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Очень приятно, что обратили внимание на нашу территорию.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Действительно, проект постановления захватывает очень много сфер, в которых мы бы хотели, чт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обы у нас были большие изменения, и со своей стороны приложим все усилия, чтобы всё это продолжить и не останавливаться на месте.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большое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Алексей Сергеевич.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ставлю на голосование принятие постановления по данном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 вопросу.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43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Решение принято.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мы с вами отработали полтора часа, объявляется перерыв на 20 минут, в 10:50 я вас жду в зале.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(После перерыва</w:t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ак, коллеги, давайте будем успокаиваться.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Продолжаем наш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c0000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Ко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митетом Алтайского краевого Законодательного Собрания по правовой политике и местному самоуправлению, постоянным депутатским объединением Алтайского краевого Законодательного Собрание - фракцией «Справедливая Россия», Общественной палатой Алтайского края в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несен вопрос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Об утверждении Положения об Общественном совете при Алтайском краевом Законодательном Собрании».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Александру Владимировичу Молотову, руководителю депутатского объединения краевого Законодательного Собрания - фракции «Справедливая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Россия».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Молотов А.В.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председатель постоянного комитета Алтайского краевого Законодательного Собрания по образованию и науке, руководитель фракции «Справедливая Россия»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Александр Алексеевич.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президиум, уважаемые коллеги-депутаты, да, мы подводим итоги созыва и среди прочего, наверное, скажем так, даём наказы нашим преемникам, и одним из таких наказов, Ирина Валентиновна, является создание экспертного совещательно-консул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ьтативного органа при Алтайском краевом Законодательном Собрании, а именно Общественного совета.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 данного Положения есть, собственно говоря, две причины его создания, его принятия. Первая - это формальная, так то требует федеральный закон «Об основах общественного контроля...»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закон Алтайского кра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«Об общественном контроле в Алтайском крае». И есть, конечно, содержательная причина, и здесь мы солидарны, а Александр Алексеевич сказал, что с проектом выходит фракция «Справедливая Россия», выходит комитет профильный по правовой политике и выходит 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бщественная палата, из уст председателя которой, Юрия Вениаминовича Шамкова, на вот предпоследней сессии как раз звучало предложение о создании Общественного совета.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 вот, в содержательном плане наша позиция едина, мы говорим о том, что взаимодействие законодатель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ной власти и общественности должно быть максимально тесным и конструктивным. Принимаемые краевым парламентом от имени избирателей законы, решения, во всяком случае, наиболее значимые, затрагивающие права и законные интересы граждан и юридических лиц, должн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 предварительно проходить общественное обсуждение и экспертизу на предмет их обоснованности, целесообразности и соразмерности.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АКЗС уже есть удачный опыт такой работы, ну, к примеру, это Совет по науке, наукоёмким технологиям и инновационному развитию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 АКЗС, куратором которого мой комитет является, комитет по образованию. На его заседаниях мы среди прочего рассматриваем законопроекты по профилю деятельности комитета и вносим предложения, вносит предложения научная общественность, которые учитыв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аютс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разработчиками. Так, например, были приняты законы о науке, о премиях в области науки и техники. Полагаем, эту практику следует развивать и масштабировать и в реализации этой задачи в рамках всего краевого парламента нам и должен помочь Общественный сов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ет при АКЗС.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его состав предлагается включить 15 человек, которые будут избираться депутатами по предложению общественных объединений, в том числе некоммерческих общественных организаций.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Все члены Совета будут работать на общественных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нача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лах. В их число, как мы полагаем, будут входить пользующиеся общественным уважением в крае люди, в том числе эксперты в различных областях, юристы, экономисты, управленцы.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Создаваемая при краевом парламенте структура, по нашему мнению, должна стать ещё одн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им инструментом для учёта властью интересов и мнения граждан, повышения прозрачности деятельности краевого законодательного органа, привлечения представителей общественности к в том числе экспертной, законотворческой и иной его деятельности.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Соответственно, в Положении об Обществе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нном совете определяются цель, задачи, порядок формирования деятельности, требования, предъявляемые к кандидатам в члены Общественного совета, решаются организационные, технические вопросы.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Предлагается поддержать.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Александр Владимирович.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леги, есть ли вопросы к Александру Владимировичу?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вопросов.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Присаживайтесь,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прежде чем перейти к обсуждению, у нас... с нами работает Даниил Владимирович Бессарабов, депутат Государственной Думы.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Только с самолёта, 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а, Даниил Владимирович? Спасибо большое,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за участие.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есть замечания, предложения по рассматриваемому вопросу?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Замечаний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Давайте будем создавать, а там уже в последующем будем обсуждать нашу совместную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57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44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bCs/>
          <w:color w:val="c00000"/>
          <w:sz w:val="26"/>
          <w:szCs w:val="26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Уважаемые деп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утаты, комитетом Алтайского краевого Законодательного Собрания по бюджетной, налоговой, экономической политике и имущественным отношениям внесен вопрос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Об отчете о работе Счетной палаты Алтайского края за 2025 год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доставляется Виктору Владимировичу Миненку, председателю Счетной палаты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Виктор Владимирович,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Миненок В.В.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председатель Счетной палаты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Ещё раз здравствуйте, уважаемый Александр Алексеевич, уважаемые депутаты, приглашённые.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Вчера Счетная палата побывала на всех фракциях, доста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точно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одробно обсудили отчёт о нашей работе, он представлен в Законодательное Собрание в соответствии с требованиями закона «О Счетной палате...». Традиционно подготовлены результаты, попытались обобщить результаты нашей совместной деятельности за пять прошедших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лет.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Вот на этом слайде отражено, что мы провели более 600 контрольных и экспертно-аналитических мероприятий, за прошедший год - 145 мероприятий, это с ростом на 30 % к уровню 2021 года. По структуре этих мероприятий, мы ещё 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подчёркиваем, у нас есть обязательные к проведению, это примерно одна третья часть наших мероприятий, это как раз внешние проверки годовой бюджетной отчетности, о которых я сегодня уже упоминал, экспертизы и проверки бюджетов высокодотационных поселений. 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оставшаяся часть, две трети, - это инициативные мероприятия.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Хочу ещё раз поблагодарить всех депутатов, руководителей фракций, постоянных комитетов АКЗС, за те предложения, которые вы формируете и которые ложатся в основу плана работы Счетной палаты.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очти 70 % наших мероприятий - это мероприятия, проведённые по поручениям Алтайского краевого Законодательного Собрания, предложениям Правительства Алтайского края. Здесь более подробно отражены и иные субъекты, которые дают нам предложения.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очу 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тметить, что за прошедший год существенно возросла доля мероприятий, которые мы проводили по обращениям правоохранительных органов, а также федеральной Счетной палаты.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Извините, разогнался...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Количество объектов контроля. За пять лет мы проверили более 2300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объектов, только за прошедший год это было 685 объектов контроля, в целом количество объектов контроля за последние пять лет увеличилось более чем в 2 раза.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Традиционно вызывает вопросы объем финансовых нарушений, 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 составил 12,7 миллиарда рублей за прошедший год, в целом за пять лет это более 50 миллиардов рублей. Ежегодно практически объем финансовых нарушений, который мы выявляем, увеличивается, но так в пределах 10 %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по сравнению с 2024 годом, например. Количество нарушений, до этого была сумма, здесь - количество. Можем обратить внимание, что более... 5 858 нарушений и недостатков было выявлено за последние пять лет,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2025 году - это 1 885 нарушений. Там двухкратный рост, но мы вчера объясняли этот вопрос, это связано с тем, что мы достаточно активно проверяли муниципальные предприятия в сфере водо- и теплоснабжения, и там выявили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статочно большое именно количество нарушений, связанных с учётом абонентов, с предъявлением, с неучтённым потреблением, с начислением заработной платы и так далее, основная причина здесь в этом.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Предложено к устранению за этот период 34,6 миллиарда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рублей, устранено почти 23 миллиарда рублей. Только по прошлому году предложенных к устранению 11,6 миллиарда рублей и уже устранено 10,4 миллиарда рублей. В целом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рост таких предложений, устранений за пять лет - более чем в пять раз.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Количество экспертиз нормативных правовых актов. Мы с вами достаточно плотно работаем в рамках вашего законотворчества, то есть все проекты законов, где предусматривается либо изменение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ходной части краевого бюджета, либо увеличение расходов, либо дефицита, обязательно подлежат экспертизе Счетной палаты. Здесь за пять лет тоже рост в 2,3 раза, 248 таких проектов законов либо иных нормативных актов, которы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 готовит Правительство, были проведены. Мы со всеми разработчиками находимся в постоянном контакте, взаимодействии.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Деятельность коллегии Счетной палаты. Существенно возросла роль и значение коллегии Счетной палаты. Мы благодарны и депутатам Алтайского крае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вого Законодательного Собрания, которые на регулярной основе работают с нами. Александр Сергеевич Локтев, в частности, является постоянным приглашаемым представителем АКЗС и участвует в заседаниях коллегии. Также к нам приходят руководители комитетов и ру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ководители фракций в рамках тех вопросов, которые затрагивают их комитеты, либо те фракции, которые нам давали предложения. Здесь тоже более 2 тысяч вопросов было рассмотрено на заседании коллегии. Мы направляем по результатам всех наших мероприятий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рекомендации либо предложения. Благодарны объектам контроля, благодарны Правительству, благодарны вам за то, что вы участвуете в выработке этих предложений. Более 80 % наших предложений учтено объектами контроля.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То, чт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касается привлечения к дисциплинарной, административной ответственности, 338 должностных лиц было привлечено за этот период, 42 - в 2025 году. Счетная палата активно участвует в судебных делах. Я уже говорил о том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что если на момент начала моей деятельности Счетная палата в принципе не участвовала в судебных процессах, то только по 2025 году мы принимаем участие в 32 судебных процессах. Мы, как правило, выступаем третьей стороной, то есть, ко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гда мы предлагаем вернуть деньги в бюджет или принять какие-то меры вот такого характера, мы всегда просим нас привлекать в качестве третьей стороны и выступаем в интересах бюджета Алтайского края либо бюджетов муниципальных образований. Помимо этого, по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материалам, переданным в следственные органы, возбуждены 7 уголовных дел.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Извините, самый важный слайд, и тут он перескочил. Я уже хвалился и не устаю хвалиться, потому что это достаточно приятная для нас история. В прошлом году федеральная Счетная палата впер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вые проводила оценку деятельности контрольно-счетных органов по 37 показателям, это и методология, это работа с кадрами, эта информатизация, это результативность и востребованность результатов, но в общем достаточно большой объем показателей,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и вот нам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удалось занять третье место. Это Борис Юрьевич Ковальчук, председатель федеральной Счетной палаты, в момент вручения нам такой награды. Поэтому благодарю вас за совместную работу. Мне кажется, что очень важно, что у нас так всё устроено, и это вот повлиял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на результативность.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То, что касается работы с нашими муниципальными контрольно-счетными органами. Ещё раз хочу отметить, что нам удалось создать в крае единую систему внешнего муниципального финансового контроля. У нас не работают контрольно-счетные органы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Кытмановском, Петропавловском и Суетском районах.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 это такая, как бы, с одной стороны, перманентная история, потому что у нас большинстве муниципальных районов контрольно-счетный орган состоит из одного человек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а,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ак правило, это председатель. Если пр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едатель в силу каких-то обстоятельств перестаёт исполнять трудовые обязанности, происходит остановка работы счетного органа, контрольно-счетного органа. Конечно, достаточно неправильно с точки зрения законодательства, но это есть, поэтому есть надежда, 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то Кытмановский район, во всяком случае, с главой такой разговор был, все-таки кадровое решение примет, по Петропавловскому и по Суетскому будем продолжать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Коллегами проведено 2 619 контрольных и экспертно-аналитическ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их мероприятий, проведено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2830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экспертиз, выявлены нарушения на сумму более 5 миллиардов рублей и уже устранено на сумму более 1,5 миллиардов рублей.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Ну, собственно говоря, на этой оптимистической ноте я бы хотел закончить своё выс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тупление, ещё раз поблагодарить вас всех, пожелать вам успехов в выборном процессе, надеюсь, что в следующем созыве будет Счетной палате оказываться с вашей стороны такая же поддержка.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Виктор Владимирович.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есть ли вопросы к Виктору Владимировичу?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 вопр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осов.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Виктор Владимирович, спасибо, всё ясно, понятно, открыто, поэтому нет вопросов, присаживайтесь.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отчет мы заслушали, материалы у вас - на руках.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Какие есть замечания, предложения по отчету? Принимаем?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Давайте слово все-таки... Нет, минутку...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Андрей Юрьевич, сначал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 Вам - слово, пожалуйста, а потом уже Александр Сергеевич.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Кривов Андрей Юрьевич.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Кривов А.Ю.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руководитель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фракции «Коммунистическая партия Российской Федерации» – «КПРФ»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фракция оценивает деятельность Счетной палаты как весьма эффективную. Мы отмечаем высокий профессионализм сотрудников палаты и отчет будем поддержи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Локтев Александр Сергеевич,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Локтев А.С.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 постоянного комитета по бюджетной, налоговой, экономической политике и имущественным отношениям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на комитете отчет Виктора Владимировича рассмотрели, члены комитета поблагодарили Виктора Владимировича за работу, и ещё раз хотелось бы также выразить огромную благодарность, Виктор Владимирович,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ам, Вашей команде за большой профессиональный труд, за взаимодействие, ну, и за качественную отработку поручений краевого Заксобрания.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вам.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 нас, коллеги, присутствуют аудиторы Счетной палаты, я не вижу только пятого аудитора. В отпуске? В отп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уске, да. И заместитель председателя Счетной палаты. Даже не пятого, а ещё двух аудиторов.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(Реплики в зале, запись без микрофона</w:t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Что, Павел Яковлевич?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(Реплики в зале, запись без микрофона</w:t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Да, пожалуйста, вот они - слева.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Присаживайтесь,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Хорошо, коллеги, коли нет замечаний и предложений, ставлю на голосование принятие постановления.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57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45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Вот не голосовали пять, просто не голосовали, я так полагаю, Виктор Владимирович, поэтому будем считать, что единогласно отчёт принят.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вам за работу, Виктор Владимирович, Вам, Вашим коллегам, всему аппарату Счетной палаты, спасибо, 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вайте также дальше продолжать.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о, Сергей Николаевич? 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</w:rPr>
        <w:t xml:space="preserve">(Реплики в зале)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Что-то не работает?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Посмотрите, пожалуйста, Дмитрий Владимирович.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Нет, переголосовывать не будем.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Голосование...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Сейчас посмотрят, посмотрят.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Уполномоченным по правам ребенка в Алтайском крае внесен вопрос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деятельности Уполномоченного по правам ребенка в Алтайском крае в 2025 году»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Ольге Александровне Казанцевой, Уполномоченному по правам ребенка в Алтайском крае.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Ольга Александровна,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Казанцева О.А.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Уполномоченный по правам ребенка в Алтайском крае.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Александр Алексеевич, уважаемые депутат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ы! В 2025 году наша работа велась в строгом соответствии с законом Алтайского края «Об Уполномоченном по правам ребенка в Алтайском крае».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Проект доклада был предварительно обсужден с членами Экспертного совета при Уполномоченном, а так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ж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 во всех фракциях и комитетах Законодательного Собрания. Документ представлен Губернатору и председателю краевого парламента.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Все направления, предусмотренные законом, реализованы. Они последовательно отражены в первой главе доклада и выборочно во второй.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Сегодня я остановлюсь лишь на ключевых аспектах нашей деятельности и оценке соблюдения прав и рекомендаций.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Одна из главных задач Уполномоченного, закрепленная в законе, - это содействие восстановлению нарушенных прав и законных интересов детей. Эта работа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ведётся, прежде всего, через обращения граждан. За 2025 год поступило 758 обращений, что на 23 больше, чем в предыдущем году. Это письменные, устные заявления, а также обращения в ходе личного приёма.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Чаще всего гражд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 пишут по вопросам обеспечения права ребенка жить и воспитываться в семье, включая случаи неправомерного поведения родителей. Выросло число запросов о содействии в восстановлении в родительских правах. При этом снизилось количество обращений по праву на 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бразование. В основном эта сфера касается конфликтов и нарушений психологического климата в школах. Отмечу, что минимальным остается число жалоб на проблемы с зачислением в образовательные организации. Продолжает снижаться и число обращений по праву на охр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ану здоровья. По вопросам социального и пенсионного обеспечения поступило 69 обращений. В основном это несогласия с отказом в начислении ежемесячной выплаты на ребёнка из-за наличия второго жилья, превышения прожиточного минимума или учёта пр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оцентов по детским вкладам при расчёте дохода семьи с ребёнком под опекой. Однако благодаря нашему вмешательству есть случаи уточнения сведений и успешного начисления пособий жителям.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2025 году мы получили 42 обращения о защите прав несо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ершеннолетних, чьи родители являются участниками специальной военной операции. Это запросы о мерах социальной поддержки, они носят, как правило, информационный характер или связаны с содействием в оформлении документов для пособий. В этих случаях мы плотно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взаимодейству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с военным комиссариатом, Министерством обороны и военной прокуратурой. Имеются случаи обращения в связи с утратой второго родителя. Тогда мы содействуем в направлении запросов в воинские части для досрочного увольнения с военной службы. Нарушений в реализ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ации права на образование у таких детей не выявлено. Все возникающие вопросы оперативно решены.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Появился новый вид обращений о порядке установления отцовства и при возникновении конфликтов по порядку общения с ребёнком, пока отец находится в зоне проведен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ия специальной военной операции. В течение года я лично встречаюсь с женами участников специальной военной операции в районах края, а посещая образовательные и социальные организации, изучаю систему сопровождения таких семей. Хочу отметить высокий уровень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поддержки, которые оказывают общественные объединения и Фонд «Защитники Отечества».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участники, профилактика социального сиротства остаётся ключевым направлением работы всего института уполномоченных по правам ребенка, что обусловлено исполнением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яда поручений Президента Российской Федерации. Системная и длительная работа, которую проводит Правительство Алтайского края, даёт ощутимые результаты. Снизилось общее число детей-сирот и детей, оставшихся без попечения родителей, уменьшилось количество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детей в региональном банке данных, нуждающихся в устройстве, сократилось число вновь выявленных таких детей, а также количество детей, находящихся в государственных организациях. Это заслуга слаженной работы органов власти края, прежде всего Минобразовани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и науки Алтайского края, социальной защиты, здравоохранения, органов местного самоуправления и каждого специалиста системы защиты детства нашего региона.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Алтайском крае профилактика социального сиротства проводится по поручению Губернатора Алтайского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рая под об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щим руководством заместителя Председателя Правительства Юрия Геннадьевича Абдуллаева. Институт уполномоченных оказывает региону методическую, организационную, финансовую поддержку в этих целях. Мы исключаем необоснованные помещения детей в госучреждения, 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еняем подходы к реабилитации у родителей с зависимостью, повышаем качество межведомственного взаимодействия, происходит переориентация работы организаций.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Так, в домах ребёнка и в интернатах вводятся новые услуги по сопровождению семей. В Тюменцевском 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оме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социального обслуживания, где проживают дети с инвалидность, открыта семейная гостиная. Она направлена на поддержание связи с родителями и устранение причин помещения ребёнка-инвалида в госучреждение. На базе Дома ребенка города Барнаула открылся центр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дневного пребывания и реабилитации детей-инвалидов. В организациях, подведомственных Минсоцзащиты, открыто стационарное отделение социальной реабилитации для родителей, прошедших наркологическое лечение, это всего 46 мест. Этот формат подразу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мевает реабилитацию без разлучения с детьми. Такие отделения открыты в Барнауле, Камне-на-Оби и в Бийске.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Именно в 2025 году в наркологической службе региона в полном объёме реализован новый подход в работе с семьями в социально опа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сном положении. Теперь применяются только длительные форматы лечения, преимущественно в стационаре. В результате 70 % родителей с зависимостями, с которыми проводится индивидуальная профилактическая работа, дошли до нарколога. Это общая засл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уга всех коллег системы защиты детства. Выражаю им благодарность, ведь это реальный шанс сохранить семью. Координационный центр при краевой наркологии фиксирует трезвый образ жизни у 60 % тех, кто прошёл комплексную реабилитацию.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ре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гионе продолжает работать двухуровневый межведомственный консилиум для анализа обоснованности помещения детей в учреждения. Краевым консилиумом руковожу лично, мы рассматриваем наиболее сложные случаи.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Подтвердила свою эффективность и адресная помощь родите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лям в 2025 году. Алтайский детский фонд выступил оператором федеральных денежных средств, направленных на помощь кризисным семьям. Средства пошли на ремонт жилья, печного отопления, электропроводки и решения острых бытовых проблем.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Отмечу личный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вклад Юрия Вениаминовича Шамкова. Благодаря его личной поддержке ребенок, который потерял маму, остался с отцом. Благодарю Нотариальную палату Алтайского края, которая помогла создать бытовые условия, чтобы мальчик смог жить дома со старшей сестрой, а 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акже фонд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«Мой Алтай» за множественную поддержку семей в кризисе. Работу такой адресной помощи, другими словами «детской кубышки», высоко оценил Президент Российской Федерации Владимир Владимирович Путин, отметив важность продолжения этой практики. В связи с этим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Губе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рнатор Алтайского края дал поручение о создании регионального филиала Фонда защиты детей.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расширяется работа института уполномоченных в судах. С 2023 года суды обязаны уведомлять нас обо всех административных ис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ках, о помещении детей в центр временного содержания для несовершеннолетних правонарушителей и специальные учебно-воспитательные учреждения закрытого типа. За прошлый год поступило более 300 таких исков. Я изучаю материалы, готовлю заключения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и на основе этого анализа вношу предложения по повышению эффективности профилактики правонарушений.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Одним из действительно действенных направлений, меняющих жизнь ребенка, является наставничество. Уважаемые депутаты, вами принят соответствующий закон. Я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риглашаю каждого из вас стать наставником ребенка-сироты или ребёнка, оказавшегося в трудной ситуации, а также рассказать своим коллегам, сотрудникам о возможности реализовать свои лучшие человеческие качества, помогая детям. Я сама являюсь наставником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знаю, что эта технология работает.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 доверенности Уполномоченного при Президенте Российской Федерации участвую в судебных заседаниях по восстановлению в родительских правах. Это 8 процессов, благодаря которым 23 ребенка вернулись в семью.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Отмечу важную работу директоров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орг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анизаций для детей-сирот по содействию в этом процессе. Для каждого директора возвращение ребёнка из детского дома - это личный проект и вложение профессиональных ресурсов. Отличные результаты даёт в юридическом сопровождении данного направления Госюрбюр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и Адвокатская палата Алтайского края. Родители, имеющие низкий уровень образования и социальной компетентности, часто не могут самостоятельно защитить свои интересы в суде.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Важнейшую роль здесь играет поддержка органов прокуратуры. В 2026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году направление судебной защиты будет расширено. По поручению главы государства Уполномоченные обязаны извещаться о всех исках, которые могут привести к утрате родительского попечения.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Накануне на заседании каждой фракции без исключения поднимался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вопрос обеспечения безопасности детей у воды, а также информационной безопасности с учетом стремительного развития интернет-технологий и необходимых мер профилактики. Формат выступления не позволяет охватить весь объем проделанной работы и все существующие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проблемы.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завершается работа текущего созыва Законодательного Собрания, хочу поблагодарить каждого из вас за годы совместной работы, за принятые законы, за личное участие в судьбах детей. Благодаря вам в регионе создана сильная система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защиты детства, которой можно гордиться, а решения стали образцом для других регионов.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Пусть тема защиты детей всегда остается в приоритете, независимо от того, где каждый из вас в дальнейшем будет работать.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уважаемый Александр Алексеев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ич! Благодарю вас за доверие, поддержку и возможность служить детям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Ольга Александровна, спасибо за тёплые слова.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коллеги, есть ли вопросы?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Митрофанов Павел Яковлевич.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Павел Яковлевич.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Митрофанов П.Я.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фракция «Коммунистическая партия Российской Федерации» – «КПРФ»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Уважаемая Ольга Александровна,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Вы как бы являетесь защитником интересов детей в нашем Алтайском крае. Я представляю 11-й избирательный округ - Змеиногорский, Третьяковский, Локтевский районы. Сейчас наступило лето, Вы проговорили немножко, два слова сказали о безопасности детей у во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Ведь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гибнут дети, хорошие дети, а почему они гибнут? Потому что плавать не умеют. А почему они плавать не умеют? Есть такой город Горняк, это на юго-западе находится нашего Алтайского края, за Рубцовском сразу, крупный хороший город. Ведь там же нет ни одного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оборудованного места для плавания, нет бассейна стационарного, нет бассейна даже такого каркасного. Призывают... Я тут раз уже выступал... Детей призывают в армию, они как бы дети по моему возрасту, и они приходят и говорят: а мы плавать-то не умеем. 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где им научиться плавать? Таких, наверное, районов, как наш... Может, их... Ещё кто-то, может, отзовётся.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Мне кажется, я Вас должен пригласить к нам, туда, в Локтевский район, мы повстречаемся на месте, определимся и вопрос... просто жаль, что здесь нет у нас Вик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тора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етровича, я бы его попросил, вопрос надо решить раз и навсегда. Сейчас в каждой барнаульской школе есть плавательный бассейн, у нас прекрасная гимназия, есть и другие школы, возможности такой нет, и они будут идти, самовольно купаться и гибнуть. Поэтому в це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лях предупреждения хочу услышать от Вас... Ваше мнение.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большое.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Казанцева О.А.</w:t>
      </w:r>
      <w:r>
        <w:rPr>
          <w:rFonts w:ascii="PT Astra Serif" w:hAnsi="PT Astra Serif" w:eastAsia="PT Astra Serif" w:cs="PT Astra Serif"/>
          <w:i w:val="0"/>
          <w:i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Уполномоченный по правам ребёнка в Алтайском крае.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Уважаемый Павел Яковлевич, целиком разделяю Ваши опасения и переживаю случаи, которые... трагические исходы, которые у нас уже в настоящее время, к сожалению, есть в Алтайском крае.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Однако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вопрос обеспечен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ия безопасности детей у воды нельзя сводить только к одной позиции, связанной с обучением плаванию, которая является базовой и очень значимой, действительно, для профилактики утопления. Но важное значение, кроме того, имеет первое - неоставление детей у воды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без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смотра, и для этого депутаты вашего созыва сделали много, принят закон о недопустимости пребывания детей. Второе - обязательное использование индивидуальных средств плавучести. И в последнем случае, в Кытмановском районе, как раз меры безопасности такого 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арактера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 были использованы. Третье, очень важно обучать всех жителей Алтайского края, и детей в том числе, сердечно-лёгочной реанимации. Это золотое правило, которое может оказать помощь любому человеку, в том числе несовершеннолетним.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Обучение детей плаванию 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вляет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ся частью краевой программы «Плавание для всех». И я вместе с вами готова анализировать эффективность программы и её доступность, и поэтому обеспечение безопасности должно носить только плановый и комплексный характер. Одна мера с большой долей вероятности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может не принести ожидаемого результата.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  <w:highlight w:val="white"/>
        </w:rPr>
        <w:t xml:space="preserve">(Посредством электронной регистрации специального программного комплекса сопровождения заседаний «ВЛАСТЬ – </w:t>
      </w:r>
      <w:r>
        <w:rPr>
          <w:rFonts w:ascii="PT Astra Serif" w:hAnsi="PT Astra Serif" w:eastAsia="PT Astra Serif" w:cs="PT Astra Serif"/>
          <w:i/>
          <w:sz w:val="28"/>
          <w:szCs w:val="28"/>
          <w:highlight w:val="white"/>
          <w:lang w:val="en-US"/>
        </w:rPr>
        <w:t xml:space="preserve">XXI</w:t>
      </w:r>
      <w:r>
        <w:rPr>
          <w:rFonts w:ascii="PT Astra Serif" w:hAnsi="PT Astra Serif" w:eastAsia="PT Astra Serif" w:cs="PT Astra Serif"/>
          <w:i/>
          <w:sz w:val="28"/>
          <w:szCs w:val="28"/>
          <w:highlight w:val="white"/>
        </w:rPr>
        <w:t xml:space="preserve">» зарегистрирован 61 депутат</w:t>
      </w:r>
      <w:r>
        <w:rPr>
          <w:rFonts w:ascii="PT Astra Serif" w:hAnsi="PT Astra Serif" w:eastAsia="PT Astra Serif" w:cs="PT Astra Serif"/>
          <w:i/>
          <w:sz w:val="28"/>
          <w:szCs w:val="28"/>
          <w:highlight w:val="white"/>
        </w:rPr>
        <w:t xml:space="preserve">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Ольга Александровна.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Присаживайтесь,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доклад заслушали, ёмкий, полный, материалы все представлены.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замечания, предложения?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Нет?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Ирина Валентиновна.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Солнцева Ирина Валентиновна.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Солнцева И.В.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председатель постоянного комитета Алтайского краевого Законодательного Собрания по социальной защите и занятости населения,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уважаемая Ольга Александровна, хочу выразить Вам слова благодарности. Вы, действительно, настоящий Уполномоченный по правам ребенка, тот человек, который через себя пропускает любую беду ребенка и к каждому ребенку относится как к своему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твенному. Вы, действительно, тот человек, который на уровне Федерации у нас считается одним из лучших наших Уполномоченных по правам ребенка. И, конечно, сказать слова благодарности, как Вы работаете с детьми и сколько Вы сделали уже, и все программы, котор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ые принимаются, это, конечно, очень многое благодаря Вам.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Вам огромное. Хочу пожелать, конечно, Вам ещё и, наверное, удачи, терпения, и дальше так же продолжать, и той любви, с которой Вы относитесь к детям.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Лещенко Владимир Алексеев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Лещенко В.А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., председатель постоянного комитета </w:t>
      </w:r>
      <w:r>
        <w:rPr>
          <w:rFonts w:ascii="PT Astra Serif" w:hAnsi="PT Astra Serif"/>
          <w:sz w:val="28"/>
          <w:szCs w:val="28"/>
        </w:rPr>
        <w:t xml:space="preserve">Алтайского краевого Законодательного Собрания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по здравоохранению, </w:t>
      </w:r>
      <w:r>
        <w:rPr>
          <w:rFonts w:ascii="PT Astra Serif" w:hAnsi="PT Astra Serif"/>
          <w:sz w:val="28"/>
          <w:szCs w:val="28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Уважаемая Ольга Александровна, позвольте мне, уважаемые коллеги, высказать слова благодарности в адрес Ольги Александровны за ту системную работу в области охраны здоровья детей.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Вам за партнёрство, за идеи, Вы - новатор, поэтому ещё раз все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 самого доброго, и спасибо за то, что Вы у нас есть, успехов Вам.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Давайте право подвести итоги Александру Владимировичу Молотову дадим.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Александр Владимирович.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Молотов А.В.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председатель постоянного комитета Алтайского краевого Законодательного Собрания по образованию и науке, руководитель фракции «Справедливая Россия»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Александр Алексеевич.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Прежде всего, хотел, конечно, присоединитьс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к словам благодарности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мои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 коллег, потому что, действительно, мы и во фракции, и в комитете видим системную, очень эффективную работу Ольги Александровны  на своём посту, в своей должности. И хочу напомнить, что в своё время, когда Алтайское краевое Законодательное Собрание впервы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 назначало Ол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ьгу Александровну на пост именно в таком формате, да, звучали и слова критики, причём как бы критики обоснованной, сама об этом Ольга Александровна говорила, признавалась, но, как видится, совершенствоваться никогда не поздно, и это, конечно, очень важно,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когда в таком конструктивном, тесном взаимодействии на благо наших детей, на благо жителей Алтайского края мы совместно работаем.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Вчера комитет рассмотрел соответствующий вопрос и единогласно его поддержал.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Александр Владимирович.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ставлю на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голосование принятие постановления.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46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Ольга Александровна, единогласное решение принято.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Действительно, коллеги, как говорится, человек раскрывается в ходе работы. Ольга Александровна раскрылась со всех сторон положительно.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Вам больш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ое, продолжайте в том же духе, мы Вам будем всячески помогать, Ольга Александровна. Всего доброго!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Давайте поблагодарим.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Мандатной комиссией Алтайского краевого Законодательного Собрания внесен вопрос «О награждении Почетной грамотой Алтайского краевого Законодательн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ого Собрания».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Сергей Викторович,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Председатель Мандатной комиссии.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white"/>
          <w:lang w:eastAsia="ru-RU"/>
        </w:rPr>
        <w:t xml:space="preserve">Писарев С.В.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председатель Мандатной комиссии Алтайского краевого Законодательного Собрания, фракция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«ЕДИНАЯ РОССИЯ»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Так, уважаемые коллеги, Мандатной комиссией рассмотрены поступившие документы на награждение Почетной грамотой Алтайского краевого Законодательного Собрания. Всего: 77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очетных грамот.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Коллеги, есть ли вопросы, замечания, пр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едлож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ения?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47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Мандатной комиссией краевого Законодательного Собрания внесен вопрос «О поощрении Благодарственным письмом Алтайского краевого Законодательного Собрания»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Слово для доклада предоставляется Сергею Викторовичу Писареву,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председателю Мандатной комиссии.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white"/>
          <w:lang w:eastAsia="ru-RU"/>
        </w:rPr>
        <w:t xml:space="preserve">Писарев С.В.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председатель Мандатной комиссии Алтайского краевого Законодательного Собрания, фракция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«ЕДИНАЯ РОССИЯ»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также Мандатная комиссия рассмотрела документы, поступившие в Мандатную комиссию, по вопросу награждения Благодарственным письмом, всего: 223 человека. Проект поста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новления - у вас на руках, прошу поддержать.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Коллеги, вопросы, замечания, предложения?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Ставлю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(Протокол № 48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Рассматриваем следующий вопрос повестки дня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Об утверждении доклада Алтайского краевого Законодательного Собрания «О состоянии законодательства Алтайского края и </w:t>
      </w:r>
      <w:r>
        <w:rPr>
          <w:rStyle w:val="1017"/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перспективах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его совершенствования (за период полномочий Алтайского краевого Законодательного Собрания восьмого созыва)».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Голобородько Д.А.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color w:val="c00000"/>
          <w:sz w:val="26"/>
          <w:szCs w:val="26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слово для доклада предоставляется Александру Алексеевичу Романенко, председателю Алтайского краевого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Законодательного Собрания.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Романенко А.А.,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председатель Алтайского краевого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Законодательного Собрания,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фракция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«ЕДИНАЯ РОССИЯ»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дорогие друзья, присутствующие! Доклад о состоянии законодательства в этом году подготовлен, как вы понимаете, несколько в ином формате. Он отражает итоги нашей деятельности, законотворчества за весь период по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лномочий восьмого созыва. Действительно, представляется логичным вслед за другими государственными структурами рассказать в этом зале о некоторых результатах работы нашего парламента за прошедшие пять лет.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Дорогие друзья, мы с вами в течение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озыва приняли, с учётом сегодняшней сессии, 540 законов Алтайского края. По их числу этот созыв можно считать одним из самых результативных в истории краевого парламента, в том числе было принято 70 новых базовых законов.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Основными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субъектами права законодательной инициативы традиционно выступали Губернатор Алтайского края и комитеты краевого парламента. Особенностью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восьмого созыва стало большое число законов, подготовленных с участием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ф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ракций. Значительная часть приня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тых законопроектов была разработана депутатами совместно с Губернатором Алтайского края. Это показатель конструктивной работы двух ветвей власти, актуальности наших депутатских инициатив, 35 законов было разработано с участием прокурора Алтайского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края. Знаете, это рекордное количество за всё время участия прокуратуры в региональном законотворчестве.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Юлия Юрьевна, передайте слова благодарности лично Антону Андреевичу, всем работникам прокуратуры за нашу совместную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Впервые был принят законопроек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т, разработанный сенатором Российской Федерации. Традиционно законопроекты разрабатывали Уполномоченный по правам человека, по правам ребенка, по защите прав предпринимателей, Избирательная комиссия, Общественная палата Алтайского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Говоря о тематике,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надо особо выделить законы, направленные на поддержку, конечно же, участников специальной военной операции и членов их семей. Так было законодательно закреплено их право на бесплатные земельные участки, на получение древесины, установлены квоты на рабо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 места. Эти нормы, знаете, работающие, многие ими уже воспользовались. В части бесплатной юридической помощи и льгот по транспортному налогу для участников боевых действий мы несколько даже опередили федеральное законодательство, причём в краевом законе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предоставлены льготы для более широкой категории, чем на федеральном уровне.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экономической сфере роль краевого парламента заключалась в законодательном обеспечении поступательного развития нашего региона. И можно привести немало примеров того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что удалось достичь в крае за эти пять лет. Расходы краевого бюджета выросли более чем в полтора раза, инвестиции в основной капитал - в два раза, доля населения с доходами ниже прожиточного минимума сократилось на треть. Это результат в том числе конструк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тивного взаимодействия депутатов с Губернатором и Правительством края. Многие важные идеи, реализованные в крае в сфере экономики, были озвучены и проработаны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енно</w:t>
      </w:r>
      <w:r>
        <w:rPr>
          <w:rFonts w:ascii="Arial" w:hAnsi="Arial" w:eastAsia="Arial" w:cs="Arial"/>
          <w:color w:val="000000" w:themeColor="text1"/>
          <w:sz w:val="23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 Законодательном Собрании. Кроме того, стал привычным формат обсуждения актуальных и злободневных вопросов на площадке нашего краевого парламента.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жегодно принимается закон о краевом бюджете. Подход к его формированию был взвешенным и рациональным.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Удалось сохранить баланс между социальной направленностью бюджета и задачами развития экономики. В нашем финансовом законе появилась, конечно же, новая социальная статья расходов - поддержка участников СВО. И в целом меры социальной поддержки были не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сто сохранены, но и значительно расширены. К сожалению, некоторые регионы страны в последние годы вынуждены были сокращать даже социальные расходы. В ходе работы над бюджетом не раз удавалось найти решения даже финансово ёмких задач. Думаю, что многие колл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еги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за это время поняли, что бюджет не может быть идеальным, но он должен быть реалистичным и, самое главное, коллеги, честным. И показательно, что за последние три года нашей работы ни один депутат краевого Законодательного Собрания не голосовал против дан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ног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 закона.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Мы также решали вопросы развития экономики, поддержки социально ответственного бизнеса. Вносились изменения в закон о предоставлении земельных участков без торгов для реализация важных инвестиционных проектов. Закон помог привлечь реальных инвест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ов, в том числе в сферу аграрного сектора, сельского хозяйства.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Принимали решения по совершенствованию нашего налогового законодательства. Вы знаете, что в прошлом году в этой сфере были приняты большие изменения на федеральном уровне. И не секрет, что сит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уац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в некоторых сегментах малого бизнеса сейчас, к сожалению, непростая. Есть предложение: изучить перспективы корректировки краевого законодательства в этой сфере, в том числе с учётом тех подходов к развитию малого бизнеса, которые были озвучены нашим Прези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дентом в ходе работы Петербургского экономического форума.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После серьёзных обсуждений несколько раз вносились изменения в законодательстве об обороте спиртного. При этом мы не шли по пути чрезмерного запретительства, а старались сделать рынок алкогольной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родукции более цивилизованным и прозрачным.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Немало важных законов было принято в сфере социальной политики. Вслед за Указом Президента Российской Федерации Владимира Владимировича Путина был разработан и принят краевой закон «О мерах социальной поддержки многодетных семей...».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Он затрагивает интересы более 37 тысяч алтайских семей. На протяжении всего созыва поэтапно шли к решению проблемы предоставления многодетным семьям земельных участков. Сегодня право на получение компенсационной выплаты взамен земельного участка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редоставлено всем многодетным семьям. Компенсацию смогут получить порядка 12 тысяч семей.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Решили вопрос по предоставлению ежемесячной денежной выплаты сельским специалистам, которые работают на неполную ставку.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Был законодательно урегул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ирован вопрос с ежегодными выплатами к Дню Победы для «детей войны». Но коллеги, депутаты всех фракций, это наше единое мнение, что определить статус и меры поддержки этой категории должны прежде всего федеральные органы власти.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Был принят закон, направленны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й на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ривлечение, сохранение и возвращение кадров в медицинские организации. В прошлом году в рамках закона выплаты получили почти тысяча молодых врачей и фельдшеров, более тысячи опытных врачей-наставников. Закон позволил несколько снизить остроту кадровой про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блемы здравоохранения, о которой постоянно говорилось в стенах нашего парламента.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Ряд законов был принят в целях обеспечения безопасности граждан, прежде всего несовершеннолетних. Это вопросы работы аттракционов, пребывания несовершеннолетних в обществен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ных местах, ограничения продажи подросткам энергетиков, зажигалок, горюче-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смазочных материалов.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Уважаемые коллеги, восьмой созыв работал в условиях становления в России единой системы публичной власти, в которую входят теперь и органы местного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амоуправления. Мы с вами внимательно, самое главное, открыто обсуждали разные модели территориальной организации местного самоуправления и в этом зале, и на сессиях представительных органов местного самоуправления городов и районов, и на заседаниях Совета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взаимодействию краевого Законодательного Собрания с представительными органами муниципальных образований. Принятое в итоге нами решение учитывает мнения большинства территорий и полностью соответствует логике нового федерального закона. При этом установл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ен достаточно длительный переходный период для формирования одноуровневой системы. Взвешенно решён и не менее важный для органов местного самоуправления вопрос о полномочиях. Сохранена сложившаяся и работающая в крае модель распределения полномочий ме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жду разными уровнями власти.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Наше Законодательное Собрание - один из самых активных региональных парламентов в части работы с федеральными органами власти. Мы с вами не боялись, или лучше сказать, не стеснялись, поднимать острые, злободневные вопросы, выходить с ними на федеральный 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вень. Все помнят дискуссии по вопросу обращения с безнадзорными животными. Мы долго доказывали федеральному центру, что существовавшая модель была в принципе практически не работоспособна. В итоге позиция краевого парламента была во многом учтена в федерал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ьном законодательстве. Это позволило нам на краевом уровне предусмотреть меры по защите граждан от нападения агрессивных безнадзорных животных, повысить ответственность владельцев собак.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Я искренние слова благодарности высказываю нашему аграрн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ому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комитету, лично Сергею Николаевичу за твёрдую позицию и скажу, что мы приняли законопроект, соответствующий, практически первыми в Сибирском федеральном округе.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После нашего обращения о введении моратория на добычу россыпного золота федеральное министерс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тво природы приняло решение об отмене заявительного принципа выдачи участков золотодобытчикам.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 ряде случаев, не найдя поддержки федерального центра, совместно с Правительством и Губернатором, мы вырабатывали необходимые решения на уровне края.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 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ечение соз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ва было много сделано для совершенствования работы парламента, повышения его открытости, оперативности, ну, и главное, коллеги, результативности.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Было организовано участие депутатов в формате видео-конференц-связи в пленарных заседаниях Государственной Дум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ы, её комитетов, в работе Совета законодателей Российской Федерации, развивалось межпарламентское взаимодействие.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Сегодня мы вместе с региональными парламентами соседних регионов готовим большой видеофильм об участии наших сибирских дивизий, в том числе и ал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их дивизий, в освобождении Псковской области. Я считаю, это позиция наша общая, что мы должны сегодня формировать историю для будущего поколения об участии наших алтайских бойцов, наших дедов и отцов не только в освобождении Псковской области, но и всех др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угих западных территорий тогда большого Советского Союза.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Отработан новый формат проведения Дней Алтайского краевого Законодательного Собрания. Принятые по их итогам постановления помогут включить важные для территории объекты в краевую адресную инвестицио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нную программу.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Укрепилось взаимодействие со Счетной палатой Алтайского края при разработке проектов правовых актов и оценки их реализации.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Наш созыв, коллеги, послушайте, внимательно, работал в уникальной для российских регионов политической ситуации - при от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сутс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твии парламентского большинства. Все принятые законы - это результат совместного голосования нескольких политических партий. Особо дорого то, что многие решения, после долгих обсуждений и споров, принимались все-таки единогласно. Какие бы ни были политич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еские разногласия, в глобальных для края вопросах мы с вами, уважаемые коллеги, работали конструктивно и заинтересованно. И по итогам работы созыва можно сделать вывод: лучше компромисс, чем противостояние.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Уважаемые коллеги, безусловно, не всё из того, что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задумывалось, удалось нам с вами достичь, но на это есть, конечно же, объективные причины. Созыв начал свою работу в разгар очередной волны пандемии коронавируса. Сегодня мы живём в условиях специальной военной операции и огромного внешнего давлен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ия на нашу страну, на экономику, но в целом итоги работы Законодательного Собрания за пять лет считаю достойными.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Восьмой созыв ещё продолжает работу, но уже вышел на финишную прямую. Мы передаём новому созыву отлаженный механизм законотворчества, выстроен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ную систему работы со всеми звеньями системы публичной власти.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Коллеги, позвольте мне от вашего имени поблагодарить всех, кто участвовал в законотворческой работе краевого парламента, проводимых мероприятиях, конечно же, Губернатора и Правительство Алтайского кра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я Виталий Владимирович, Александр Сергеевич, передайте, пожалуйста, всему Правительству, всех субъектов права законодательной инициативы: прокурора Алтайского края и управление Минюста Российской Федерации, депутатов Госдумы, сенаторов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, депутатов, глав представительных органов местного самоуправления, молодых наших парламентариев, конечно же, средства массовой информации, которые помогали нам, депутатам, рассказывать избирателям о нашей совместной работе.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Уважаемые коллеги, друзья! В проекте 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оста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новления, на экране, в слайдах, в раздаточном материале представлено много разных цифр, но принятые нами законы измеряются не столько цифрами, сколько теми задачами, которые удалось нам с вами решить.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Убеждён, что нам есть что сказать избирателям по итогам наш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ей с вами законотворческой деятельности.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Спасибо за внимание и за большую пятилетнюю совместную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Коллеги, 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нас есть два дополнительных вопроса.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Комитетом Алтайского краевого Законодательного Собрания по бюджетной, налоговой, экономической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политике и имущественным...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ак, минутку, мы ж постановление должны принять.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Да, извините, но тоже имею право разволноваться.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Уважаемые коллеги, ставлю на голосование принятие постановления по данному вопросу.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59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(Протокол № 49).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Уважаемые депутаты, комитетом Алтайского кр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аевого Законодательного Собрания по бюджетной, налоговой, экономической политике и имущественным отношениям внесен вопрос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 вне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сении изменения в постановление Алтайского краевого Законодательного Собрания от 7 октября 2021 года № 321 «Об избрании заместителей председателя постоянного комитета Алтайского краевого Законодательного Собрания по бюджетной, налоговой, экономической поли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тике и имущественным отношениям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Слово для доклада предоставляется Александру Сергеевичу Локтеву, председателю комитета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по бюджетной, налоговой, экономической политике и имущественным отношениям.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Александр Сергеевич,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Локтев А.С.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председатель постоянного комитета по бюджетной, налоговой, экономической политике и имущественным отношениям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«ЕДИНАЯ РОССИЯ».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важаемые коллеги, на основании поступившего заявления о переходе с постоянной профессиональной основы осуществления деятельности заместителя председателя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постоянного комитета Алтайского краевого Законодательного Собрания по бюджетной, налоговой, экономической политике и имущественным отношениям Ивана Ивановича Мордовина на условиях без отрыва от основной деятельности, в соответствии со статьёй 70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Устава Алтайского края, статьями 117-11, 117-3 Регламента Алтайского краевого Законодательного Собрания вносятся соответствующие изменения в постановление АКЗС от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7 октября 2021 года № 321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«Об избрании заместителей председателя комитета...».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На заседании комитета вчера рассмотрели проект постановления, коллеги единогласно поддержали.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Спасибо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оллеги, есть ли вопросы?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Нет вопросов.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Замечания, предл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ожения?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Ставлю на голосование.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60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(Протокол № 50</w:t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важаемые депутаты, Мандатной комиссией Алтайского краевого Законодательного Собрания внесен вопрос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досрочном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прекращении полномочий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депутата Алтайского краевого Законодательного Собрания Приба Сергея Николаевича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избранного по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одномандатному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избирательному округу № 1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8»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Слово для доклада предоставляется Сергею Викторовичу Писареву, председателю Мандатной комиссии.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  <w:highlight w:val="white"/>
          <w:lang w:eastAsia="ru-RU"/>
        </w:rPr>
        <w:t xml:space="preserve">Писарев С.В.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, председатель Мандатной комиссии Алтайского краевого Законодательного Собрания, фракция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«ЕДИНАЯ РОССИЯ»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color w:val="000000" w:themeColor="text1"/>
          <w:highlight w:val="none"/>
        </w:rPr>
      </w:r>
      <w:r>
        <w:rPr>
          <w:rFonts w:ascii="PT Astra Serif" w:hAnsi="PT Astra Serif" w:cs="PT Astra Serif"/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Уважаемые коллеги, на основании личного заявления депутата Алтайского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евого Законодательного Собрания о сложении полномочий Мандатная комиссия приняла решение досрочно прекратить полномочия депутата Алтайского краевого Законодательного Собрания Приба Сергея Николаевича, избранного по одномандатному избирательному округу №18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Проект постановления - у вас на руках, прошу поддержать.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оллеги, вопросы к Сергею Викторовичу?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Замечания, предложения?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Замечаний, предложений нет.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Присаживайтесь,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тавлю на голосование.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За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60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Против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Воздержалось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0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Не голосовало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Cs/>
          <w:i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(Протокол № 51</w:t>
      </w: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).</w:t>
      </w:r>
      <w:r>
        <w:rPr>
          <w:rFonts w:ascii="PT Astra Serif" w:hAnsi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Решение принято.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Спасибо. Решение принято.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Уважаемые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оллеги, но мы все знаем Сергея Николаевича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, долг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ую совместную работу, Сергей Николаевич переходит в иную структуру взаимодействия с жителями Алтайского края, на общественную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 сожалению, ну, не, к сожалению, наверное, так юридически поставлено, что Сергей Николаевич не может быть депутатом краевого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Законодательного Собрани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я, не может состоять ни в какой политической партии, поэтому Сергей Николаевич, мы, конечно же, решение приняли, но приняли, полагаясь, что мы с вами остаёмся, остаёмся в общей дружной команде управленцев Алтайского края, нацеленных на дальнейшее развитие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нашего региона и его жителей.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Спасибо Вам за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Давайте поблагодарим Сергея Николаевича.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Сергей Викторович,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highlight w:val="none"/>
        </w:rPr>
      </w:r>
      <w:r>
        <w:rPr>
          <w:rFonts w:ascii="PT Astra Serif" w:hAnsi="PT Astra Serif" w:cs="PT Astra Serif"/>
          <w:color w:val="000000" w:themeColor="text1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  <w:highlight w:val="white"/>
          <w:lang w:eastAsia="ru-RU"/>
        </w:rPr>
        <w:t xml:space="preserve">Писарев С.В.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, председатель Мандатной комиссии Алтайского краевого Законодательного Собрания, фракция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«ЕДИНАЯ РОССИЯ»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Уважаемый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Сергей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Николаевич, уважаемые коллеги, я, наверное, не мог сегодня не сказать о том, что вот за эти пять лет мы очень много сделали вместе с Сергеем 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иколаевичем, но, провожая его сегодня на другую стезю работы, мне хотелось бы сказать о том, что, Сергей Николаевич, всё, что мы задумали, мы должны выполнить.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Я Вам очень благодарен за то, что Вы нам показали, как сегодня Ваш коллектив возрождает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орическое предприятие Бурсоль, то, что делается и то, что будет сделано, - это действительно гениально. И мы сегодня говорим о том, что наша история, история Алтайского края - это, конечно же, и Бурсоль, это, конечно же, Колыванский камнерезный завод.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Так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во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т, уважаемый Сергей Николаевич, для того, чтобы нас с вами помнили предки, потомки, мы должны сделать всё то, что мы наметили, и создание музея соли на Алтае - это первостепенная задача. После того, как мы приехали с вами из Бурсоли, я съездил в Санкт-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тербург и нашёл ту легендарную солонку, которая была сделана на Колыванском камнерезном заводе. Я поинтересовался, она была сделана мастерами Фаберже, которые... Карла Фаберже, которые преподнесли эту солонку в императорский дворец. Но сегодня, к сожалению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мастеров, которые могли бы выполнить эту работу камнерезного искусства, нет и станки неспособны это сделать. Поэтому для того, чтобы Вы не забыли о том, что музей соли должен появиться на Алтае, мы Вам сделали копию этой солонки, ювелирное изделие, котор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ое должно стоять у Вас на столе и напоминать о том, что музей соли на Алтае должен появиться.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Давайте слово Сергею Николаевичу предоставим.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Сергей Николаевич,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слово - Вам, пожалуйста.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Приб С.Н.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, руководитель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фракции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оллеги, но сначала ответочка Сергею Викторовичу, конечно, неожиданно точно, то, что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это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человек - идея, человек – созидатель, человек живёт: чем больше делаешь, тем больше воздается, это про него точно и он...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Я благодарен, что он был с нами на месторождении, везде мы все были вместе... Вот в той... в Бурсоли и родилась идея - музею точно быть. Мы на се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годня добываем, вышли на добычу, Александр Алексеевич, месторождение заработало, планируем этом году максимальное поднятие добыть. Всё... У нас всё, что было, основных фондов, все восстановлены, докладываю официально.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Но, пользуясь случаем, конечно, хочу сказать... В обще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м-то, наверное... День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сегодня финальный, будем говорить так, заканчиваем деятельность.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Спасибо огромное руководству Алтайского краевого Законодательного Собрания, Александр Алексеевич, Вам лично, Денис Александрович, коллегам-депутатам, тем коллегам по фракции за большую констр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уктивную работу, это колоссальный опыт, колоссальный труд, аппарату Алтайского краевого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Законодательного Собрания, всем комитетам без исключения, Мандатной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комиссии в лице Сергея Викторовича, конечно, такой объем документооборота по благодарностям, почетны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ми 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рамотам, люди ждут в территориях, это большая работа. Я был, кстати, в своё время членом Мандатной комиссии, знаю, что это формально точно ничего не работает.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Наградной отдел, орготдел, секретариат, управление госслужбы и кадров, юридический отдел, правово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 управление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, управление по связям с общественностью, ну, и всем, конечно, кто отвечает за безопасность этого здания и за порядок в здании, это всегда образцово-показательное, снег, чистота в кабинетах и общем-то, таинственный парламентский центр чистоты и здравого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смы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сла.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Конечно, депутатам Госдумы, сенаторам нашим, которые от нас избраны, также Правительству Алтайского края в общем-то в лице Губернатора Виктора Петровича, это особая ему благодарность за погружённость в работу, он всегда с нами на сессии, любой вопрос 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обратной связь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ю, всем членам Правительства без исключения, всем министерствам и ведомствам,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Представителю Губернатора - Александру Сергеевичу - в Алтайском краевом Законодательном Собрании отдельное спасибо за любой вопрос, круглосуточно, суббота, воскресенье - всегда на связ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и, и до этого, кто был, всегда представители всегда реагировали очень открыто.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Конечно, муниципальным образованиям Алтайского края, и сельсоветам в том числе.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у, десять лет: в 2016 - заходили, 2026 - пролетел быстро, как один год, я не знаю, кто эту машину врем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ени развернул, это реально очень быстро пролетает. Опыт колоссальный, поддержка колоссальная, конструктивная работа, конечно, я это навсегда запомню, всегда отвечу.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Но и со своей стороны, коллеги, пожелать, кто себя продолжает связывать с политикой, с полит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икой региона, политика - это сложная история, в это сложное время, которое никогда Россия не проживала, наверное, со времён Великой Отечественной войны, в которое время мы сейчас живём, это требует особого от депутата терпения, особой выдержки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я себя за десять лет, в общем-то, наверное... Что для меня такое депутат - это слышать, предлагать, делать, созидать, отстаивать, получать результаты, быть в команде. Если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идя на выборы, эти принципы будете соблюдать, то всё у вас будет хорошо. Кто хочет идти на жёсткой критике, на неконструктивной позиции, на негативе, но я думаю, задумайтесь изначально. Алтайскому краю нужен точно другой парламент - новый, эффективный, 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онструкт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ивный, который вместе соединяют всё в единый кулак, для того, чтобы нам сделать сильную экономику и победить то зло, которое сегодня  нас, в общем-то, атакует. Я уверен, что в сентябре мы этот парламент точно увидим.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 своей стороны, я точно остаюсь в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еальн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 секторе экономики и буду тот опыт, который в АКЗС наработал, использовать дальше. Ну, да, мы ещё немножко добавим, конечно, общественной нагрузки, это уже решение принято с моей стороны, я ухожу в Общественную палату простым членом Общественной палаты, 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и профессия энергетик, конечно, - это моя основная деятельность, и я в общем-то обещаю, что на территории Алтайского края мы будем освещать путь к успеху всех наших депутатов, всех наших жителей.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за конструктивную работу, опыт бесценен.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коллеги, как договаривались, давайте процедуру награждения проведём, дальше продолжим.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white"/>
        </w:rPr>
        <w:t xml:space="preserve">Голобородько Д.А.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Всероссийской политической партии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 и приглашенные, начинаем процедуру награждения. Награждение проводит Александр Алексеевич Романенко.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Постановлением Алтайского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краевого Законодательного Собрания Почетной грамотой Алтайского краевого Законодательного Собрания награждены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 многолетний добросовестный труд и большой вклад в социально-экономическое развитие Алтайского края: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Максим Александрович Кочев, председатель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сельскохозяйственного кооператива «ЧарышАгроПродукт» города Барнаула,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депутат Алтайского краевого Законодательного Собрания </w:t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Александр Викторович Лисицын,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директор общества с ограниченной ответственностью «Барнаульский автоцентр КАМАЗ»,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депутат Алтайского краевого Законодательного Собрания </w:t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/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 безупречную и добросовестную работу по обеспечению деятельности законодательного органа государственной власти Алтайского края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Ольга Борисовна Васько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, начальник отдела по взаимодействию со средствами массовой информации аппарата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Алтайского краевого Законодательного Собрания </w:t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/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Благодарственным письмом Алтайского краевого Законодательного Собрания поощрены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 многолетний добросовестный труд и большой вклад в социально-экономическое развитие Алтайского края: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Вячеслав Георгиевич Лаптев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заместитель председателя постоянного комитета Алтайского краевого Законодательного Собрания по аграрной политике, природопользованию и экологии </w:t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/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1024"/>
        <w:ind w:left="0" w:firstLine="708"/>
        <w:jc w:val="both"/>
        <w:spacing w:after="0" w:line="240" w:lineRule="auto"/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024"/>
        <w:ind w:left="0" w:firstLine="708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Вероника Владимировна Смирнова,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главный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специалист по коммуникациям общества «Сибирская аграрная группа»,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депутат Алтайского краевого Законодательного Собрания </w:t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024"/>
        <w:ind w:left="0" w:firstLine="708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024"/>
        <w:ind w:left="0" w:firstLine="708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Виктория Валериевна Фоменко,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главный специалист отдела агитационно-пропагандистской работы Регионального исполнительного комитета партии «Единая Россия»,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депутат Алтайского краевого Законодательного Собрания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/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024"/>
        <w:ind w:left="0" w:firstLine="708"/>
        <w:jc w:val="both"/>
        <w:spacing w:after="0" w:line="240" w:lineRule="auto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 мног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олетний добросовестный труд и большой вклад в развитие местного самоуправления награждается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1024"/>
        <w:ind w:left="0" w:firstLine="708"/>
        <w:jc w:val="both"/>
        <w:spacing w:after="0" w:line="240" w:lineRule="auto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024"/>
        <w:ind w:left="0" w:firstLine="708"/>
        <w:jc w:val="both"/>
        <w:spacing w:after="0" w:line="240" w:lineRule="auto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Елена Григорьевна Алиева, 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председатель Совета Егорьевского районного потребительского общества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председатель Егорьевского районного Совета депутатов </w:t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/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300" w:line="240" w:lineRule="auto"/>
        <w:shd w:val="clear" w:color="ffffff" w:fill="ffffff"/>
        <w:rPr>
          <w:rFonts w:ascii="PT Astra Serif" w:hAnsi="PT Astra Serif" w:eastAsia="Arial" w:cs="PT Astra Serif"/>
          <w:b w:val="0"/>
          <w:bCs w:val="0"/>
          <w:color w:val="000000" w:themeColor="text1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32"/>
          <w:szCs w:val="32"/>
          <w:highlight w:val="none"/>
        </w:rPr>
      </w:r>
    </w:p>
    <w:p>
      <w:pPr>
        <w:contextualSpacing/>
        <w:ind w:left="0" w:right="0" w:firstLine="709"/>
        <w:jc w:val="both"/>
        <w:spacing w:before="0" w:after="300" w:line="240" w:lineRule="auto"/>
        <w:shd w:val="clear" w:color="ffffff" w:fill="ffffff"/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300" w:line="240" w:lineRule="auto"/>
        <w:shd w:val="clear" w:color="ffffff" w:fill="ffffff"/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Дмитрий Сергеевич Горин, 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директор Панкрушихинской спортивной школы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</w:rPr>
        <w:t xml:space="preserve">председатель Совета депутатов </w:t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</w:rPr>
        <w:t xml:space="preserve">муниципального округа Панкрушихинский район Алтайского края </w:t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/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300" w:line="240" w:lineRule="auto"/>
        <w:shd w:val="clear" w:color="ffffff" w:fill="ffffff"/>
        <w:rPr>
          <w:rFonts w:ascii="PT Astra Serif" w:hAnsi="PT Astra Serif" w:eastAsia="Arial" w:cs="PT Astra Serif"/>
          <w:b w:val="0"/>
          <w:bCs w:val="0"/>
          <w:color w:val="000000" w:themeColor="text1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32"/>
          <w:szCs w:val="32"/>
          <w:highlight w:val="none"/>
        </w:rPr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32"/>
          <w:szCs w:val="32"/>
          <w:highlight w:val="none"/>
        </w:rPr>
      </w:r>
    </w:p>
    <w:p>
      <w:pPr>
        <w:contextualSpacing/>
        <w:ind w:left="0" w:right="0" w:firstLine="709"/>
        <w:jc w:val="both"/>
        <w:spacing w:before="0" w:after="300" w:line="240" w:lineRule="auto"/>
        <w:shd w:val="clear" w:color="ffffff" w:fill="ffffff"/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Федор Николаевич Кабаков, 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директор 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Многофункционального культурного центра Усть-Калманского района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</w:rPr>
        <w:t xml:space="preserve">председатель Усть-Калманского районного Совета </w:t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</w:rPr>
        <w:t xml:space="preserve">депутатов </w:t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/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300" w:line="240" w:lineRule="auto"/>
        <w:shd w:val="clear" w:color="ffffff" w:fill="ffffff"/>
        <w:rPr>
          <w:rFonts w:ascii="PT Astra Serif" w:hAnsi="PT Astra Serif" w:eastAsia="Arial" w:cs="PT Astra Serif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Arial" w:cs="PT Astra Serif"/>
          <w:color w:val="000000" w:themeColor="text1"/>
          <w:highlight w:val="none"/>
        </w:rPr>
      </w:r>
      <w:r>
        <w:rPr>
          <w:rFonts w:ascii="PT Astra Serif" w:hAnsi="PT Astra Serif" w:eastAsia="Arial" w:cs="PT Astra Serif"/>
          <w:color w:val="000000" w:themeColor="text1"/>
          <w:highlight w:val="none"/>
        </w:rPr>
      </w:r>
    </w:p>
    <w:p>
      <w:pPr>
        <w:contextualSpacing/>
        <w:ind w:left="0" w:right="0" w:firstLine="709"/>
        <w:jc w:val="both"/>
        <w:spacing w:before="0" w:after="300" w:line="240" w:lineRule="auto"/>
        <w:shd w:val="clear" w:color="ffffff" w:fill="ffffff"/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Ольга Владимировна Попова, 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директор Бродковской средней общеобразовательной школы имени Героя Советского Союза Бориса Ивановича Конева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</w:rPr>
        <w:t xml:space="preserve">председатель Собрания </w:t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</w:rPr>
        <w:t xml:space="preserve">д</w:t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</w:rPr>
        <w:t xml:space="preserve">епутатов Павловского района </w:t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(аплодисменты)</w:t>
      </w:r>
      <w:r/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/>
          <w:i/>
          <w:iCs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Arial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300" w:line="240" w:lineRule="auto"/>
        <w:shd w:val="clear" w:color="ffffff" w:fill="ffffff"/>
        <w:rPr>
          <w:rFonts w:ascii="PT Astra Serif" w:hAnsi="PT Astra Serif" w:eastAsia="Arial" w:cs="PT Astra Serif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color w:val="000000" w:themeColor="text1"/>
          <w:highlight w:val="none"/>
        </w:rPr>
      </w:r>
      <w:r>
        <w:rPr>
          <w:rFonts w:ascii="PT Astra Serif" w:hAnsi="PT Astra Serif" w:eastAsia="Arial" w:cs="PT Astra Serif"/>
          <w:color w:val="000000" w:themeColor="text1"/>
          <w:highlight w:val="none"/>
        </w:rPr>
      </w:r>
      <w:r>
        <w:rPr>
          <w:rFonts w:ascii="PT Astra Serif" w:hAnsi="PT Astra Serif" w:eastAsia="Arial" w:cs="PT Astra Serif"/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Александр Алексеевич.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Дорогие друзья, 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и в память о работе нашего созыва сейчас работники аппарата вам раздадут фотографии, храните, пожалуйста, вспоминайте добрым словом.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color w:val="000000" w:themeColor="text1"/>
          <w:sz w:val="28"/>
          <w:szCs w:val="28"/>
          <w:highlight w:val="none"/>
        </w:rPr>
        <w:t xml:space="preserve">(Работники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 аппарата 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Алтайского краевого Законодательного Собрания 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вносят в зал заседаний памятные фотоснимки и вручают их депутатам)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 все себя увидели? Замечательно.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депутаты, вопросы повестки дня 53-й сессии рассмотр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ены.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соответствии со статьей 42 Регламента у нас есть 15 минут для выступлений депутатов с краткими заявлениями и сообщениями.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Пожалуйста, кто первый?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предоставляю слово.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Семёнов Владимир Владиславович.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Семёнов В.В.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председатель постоянного комитета Алтайского краевого Законодательного Собрания по промышленности, предпринимательству и туризму,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  <w:t xml:space="preserve">руководитель фракции ЛДПР – Либерально-демократической партии России.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Спасибо, Алексей Алек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сеевич.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от лица всей фракции ЛДПР я выражаю слова благодарности всем депутатам Алтайского краевого Законодательного Собрания, комитетам, фракциям, аппарату за конструктивную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Всем депутатам желаю успехов, а те, кто примут участие 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выборах, - удачи и победы.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Сергей Викторович Писарев.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  <w:highlight w:val="white"/>
          <w:lang w:eastAsia="ru-RU"/>
        </w:rPr>
        <w:t xml:space="preserve">Писарев С.В.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, председатель Мандатной комиссии Алтайского краевого Законодательного Собрания, фракция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«ЕДИНАЯ РОССИЯ»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color w:val="000000" w:themeColor="text1"/>
          <w:highlight w:val="none"/>
        </w:rPr>
      </w:r>
      <w:r>
        <w:rPr>
          <w:rFonts w:ascii="PT Astra Serif" w:hAnsi="PT Astra Serif" w:cs="PT Astra Serif"/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уже, наверное, стало традицией через каждые пять лет благодарить членов Мандатной комиссии о той работе, которую мы проделали за этот период. И я хотел бы, действ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ительно, сказать всем членам Мандатной комиссии, представителям всех партий, которые работали, за плодотворную работу, за доброе и хорошее отношение ко всем документам, которые мы рассматривали, и доложить вам для того, чтобы вы знали о том, что Алтайс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кое краевое Законодательное Собрание может сегодня сказать о том, что за пять лет мы наградили 15 876 жителей Алтайского края Почетными грамотами и Благодарственными письмами. Таким образом, Почетных грамот было вруч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ено 4 512 и 11 364 Благодарственных письма.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Особая благодарность от меня и от членов Мандатной комиссии Рубцовой Екатерине, специалисту аппарата Алтайского краевого Законодательного Собрания, ко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торая очень внимательно относилась к каждому поступающему документу, мы созванивались и с поселковыми советами, и с главами районов, и она проехала, посмотрела и поучила специалистов в районах для того, чтобы эта работа была выполнена качественно и профе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ссионально.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огромное всем.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Чернобай Андрей Борисович,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Чернобай А.Б.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фракция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  <w:t xml:space="preserve">«Коммунистическая партия Российской Федерации» – «КПРФ».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Сегодня мы назначили выборы на 20 сентября, и я хочу сказать о том, о чем редко говорят с трибуны. Выборы - это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не 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ата, это доверие. Люди идут голосовать, когда верят, что их голос что-то значит, когда видят, что депутат - это не про высокий статус, а про служение народу. Поэтому я хочу пожелать всем, кто планирует стать кандидатом на грядущей избирательной кампании,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не обещайте того, чего не сможете сделать, не врите, люди чувствуют фальшь.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Фракция «КПРФ» идёт в округа с чистой совестью, нам не стыдно смотреть в глаза избирателям, мы работали для них и продолжим работать для людей.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за внимание.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Боровиков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 Евгения Анатольевна,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Боровикова Е.А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.,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фракция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«Справедливая Россия».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Хотела бы ответить предыдущему оратору о том, что ну, наверное, все-таки «Справедливая Россия» - это те депутаты, которые действительно идут с чистой совестью. Это так, ремарка.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Ну, хочу обрат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иться ко всем депутатам Алтайского краевого Законодательного Собрания, поблагодарить всех за терпение, за совместную работу. Понятно, где-то наши мнения не совпадали, где-то мы плечом к плечу, несмотря на политические разногласия, решали определённог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рода проблемы и задачи. И за пять лет, мне кажется, что Алтайскому краевому Законодательному Собранию не стыдно посмотреть в глаза людям.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Естественно, я хотела бы отметить, скажем так, своих любимчиков, Сергей Николаевич Серов, хочу ему выразить благодарность, 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за работу в комитете, Дениса Александровича Голобородько, также, Денис Александрович, благодарю за совместную работу, но и Сергей Викторович Писарев - это мой особый человек, которого я люблю и уважаю...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желаю всем остальным здоровья, всех ува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жаю,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не держите зла, если кого-то где-то когда-то обидела, поэтому... а всем остальным желаю на выборах победы и удачи.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хочу сказать о том, что как в той песни Талькова: я вернусь, да, пускай не через сто веков... Дальше, все знают смысл этой песни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 И,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Александр Алексеевич, как Вы правильно заметили, в следующем созыве мы рассмотрим те вопросы, которые мы не рассмотрели, вопросы по Общественной палате, по Молодежному Парламенту, в том числе то, что обещали, но и многие другие. Как бы список на перв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ой сессии будет предоставлен.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всем за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Хрусталева Елена Викторовна,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Хрусталева Е.В. </w:t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я хочу сказать огромное спасибо нашему руководителю Александру Алексеевичу Романенко, который очень мудрый руководитель, руководител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ь, который всегда даёт слово, всегда учитывает замечание каждого из нас депутатов, никто не был обделён, несмотря ни на что. Это говорит о его высочайшем профессионализме и любви к своему краю.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хочу сказать спасибо Денису Александровичу, который провёл 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ного заседаний, который также показал свой высочайший профессионализм в своей профессии.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хочу сказать спасибо председателю комитета по здравоохранению Владимиру Алексеевичу, с которым мы много работали, который является действительно человеком, болеющим 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 здравоохранение края, который многое внёс в улучшение здравоохранения в нашем регионе.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хочу сказать о том, что нам досталось сложное время, здесь и ковид, и приходилось принимать очень сложные решения, но мы достойно это всё прошли.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Мы сейчас в настоящ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ее время, это период специальной военной операции, и мы, депутаты, также стараемся, стремимся и все силы свои отдаём для того, чтобы приблизить нашу победу.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Поэтому, спасибо всем коллегам за плодотворную работу.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Булаев Сергей Сергеевич, пож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Булаев С.С.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  <w:t xml:space="preserve">фракция ЛДПР – Либерально-демократическая партия России.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Хотел бы обратиться к товарищам из фракции «КПРФ», особенно к тем, кто планирует работать и в новом созыве Законодательного Собрания. Вместо того, чтобы смотреть соцсети и искать: кто какую идею высказал, занимайтесь лучше делом. Ваш вождь Ленин в 1917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году технично заимствовал у эсэров лозунг «Земля - крестьянам», правда, потом его последователи эту землю быстро отобрали.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Избирателям все равно, кто решит их проблемы, главное, чтобы решили.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Поэтому товарищи, занимайтесь делом, а не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разборками, берите пример с ЛДПР.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Хочу сказать всем спасибо за совместную работу и пожелать всем удачи на выборах.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Дрюпина Надежда Александровна,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Дрюпина Н.А.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Уважаемые коллеги, я со своей стороны тоже хочу поблагодарить вас всех за тер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пение по отношению ко мне, много было нестыковок, может быть, каких-то ошибок с моей стороны. Спасибо за терпение.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Вот сейчас в своём докладе Александр Алексеевич сказал, что нам есть, что сказать нашим избирателям. Конечно, работа была проведена колосса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льная, 540 законов, и мы работали, каждый на своём участке, с избирателями, помогали людям.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Ну а что ответить? Я немножко, вот как бы ложку дёгтя. Ну, что ответить нашим избирателям по тем вопросам, с которыми они к нам обращались и не был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услышаны: это варварская вырубка бора, это пересыхание озёр, это экология в Алтайском крае, это состояние сельхозземель в Рубцовском районе и потом закон, принятый, вот мы сейчас говорим, что мы приняли законы по собакам, по бакланам и прочее, прочее. Вот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закон по собакам, он как раз не повлиял никак на состояние, которое сейчас в городах и сёлах Алтайского края, как бегали стаи собак, так они и бегают. Это мертворожденный закон, который, ещё раз повторяю, не повлиял на состояние вот данного вопроса.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Поэт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ому вот вновь избранному, наверное, многие депутаты сейчас будут баллотироваться повторно, хотелось бы как бы пожелать, чтобы более внимательно относились к тем глобальным проблемам, с которыми к нам обращаются наши избиратели.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Так, Ла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зарев Александр Федорович, пожалуйста.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Лазарев А.Ф.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  <w:t xml:space="preserve">фракция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Всероссийской политической партии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  <w:t xml:space="preserve">«ЕДИНАЯ РОССИЯ»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Глубокоуважаемые коллеги, с высоты моих восьми созывов я, конечно, тоже не мог молчать, выступить. Вот все созывы, они неповторимы, они уникальны и каждый по-своему - это шаг вперёд как таковой. Но если оценивать весь период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работы, то мы никогда не стояли на месте, то есть мы поступательно, последовательно шли вперёд по всем направлениям: производственным, политическим, демократическим и наибольшее удовлетворение у меня получил именно последний, восьмой созыв.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Понимаете, вот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здесь аккумулировалась вся мощь, возможность депутатского корпуса, невзирая на то, что корпус сам по себе многоликий, много партийных движений, общественных движений, а смотрите, как по нарастающей мы шли и консолидировали общество.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Вот сегодня я с огром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ым удовольствием увидел: голосуем - сто процентов. Ведь можно спорить, можно ругаться, можно доказывать, убеждать - в принципиальных вопросах мы должны быть едины, если мы едины, то это хорошо для нашего края, для нашего общества.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в стране... Та страна, котор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я единая... Ведь победила Россия, когда сумели консолидировать все народы, в Великую Отечественную войну. Вот то же самое следует сделать и нам.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Если мы это сделаем, то просто-напросто и мы непобедимы, и движение вперёд, оно будет обеспечено. Период очень сл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ожный, и назревает, и здесь особенно нам важно сегодня хорошо друг друга понимать, поддерживать друг друга, и тогда успех будет за нами.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Всем успехов всегда на всех местах, ну и крепкого здоровья.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Ну что, уважаемые коллеги, я впервые за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пять лет не объявляю вам начало и сроки следующей сессии.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Да, но будем смотреть: если поднимутся вопросы, будем, наверное, или собираться, или опросным голосованием решение принимать. Да?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 надеюсь, что большинство из нас в октябре на организационной сесси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 все-таки встретится.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Давайте будем поступательно к этому идти.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Спасибо всем большое.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Пятьдесят третья сессия объявляется закрытой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tbl>
      <w:tblPr>
        <w:tblStyle w:val="1019"/>
        <w:tblW w:w="1003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7366"/>
        <w:gridCol w:w="2665"/>
      </w:tblGrid>
      <w:tr>
        <w:tblPrEx/>
        <w:trPr/>
        <w:tc>
          <w:tcPr>
            <w:tcW w:w="736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Алтайского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краевого Законодательного Собрания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736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Руководитель секретариата Алтайского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краевого Законодательного Собрания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И.И. Мордовин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sectPr>
      <w:headerReference w:type="default" r:id="rId9"/>
      <w:footnotePr>
        <w:numRestart w:val="eachPage"/>
      </w:footnotePr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right"/>
      <w:rPr>
        <w:rFonts w:ascii="PT Astra Serif" w:hAnsi="PT Astra Serif" w:cs="PT Astra Serif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PT Astra Serif" w:hAnsi="PT Astra Serif" w:eastAsia="PT Astra Serif" w:cs="PT Astra Serif"/>
      </w:rPr>
      <w:t xml:space="preserve">4</w:t>
    </w:r>
    <w:r>
      <w:rPr>
        <w:rFonts w:ascii="PT Astra Serif" w:hAnsi="PT Astra Serif" w:eastAsia="PT Astra Serif" w:cs="PT Astra Serif"/>
      </w:rPr>
      <w:fldChar w:fldCharType="end"/>
    </w:r>
    <w:r>
      <w:rPr>
        <w:rFonts w:ascii="PT Astra Serif" w:hAnsi="PT Astra Serif" w:cs="PT Astra Serif"/>
      </w:rPr>
    </w:r>
    <w:r>
      <w:rPr>
        <w:rFonts w:ascii="PT Astra Serif" w:hAnsi="PT Astra Serif" w:cs="PT Astra Serif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  <w:color w:val="c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  <w:color w:val="c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  <w:color w:val="c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  <w:color w:val="c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  <w:color w:val="c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  <w:color w:val="c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  <w:color w:val="c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rFonts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37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47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rFonts w:ascii="PT Astra Serif" w:hAnsi="PT Astra Serif"/>
        <w:i w:val="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37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4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c0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num w:numId="1">
    <w:abstractNumId w:val="2"/>
  </w:num>
  <w:num w:numId="2">
    <w:abstractNumId w:val="4"/>
  </w:num>
  <w:num w:numId="3">
    <w:abstractNumId w:val="22"/>
  </w:num>
  <w:num w:numId="4">
    <w:abstractNumId w:val="24"/>
  </w:num>
  <w:num w:numId="5">
    <w:abstractNumId w:val="26"/>
  </w:num>
  <w:num w:numId="6">
    <w:abstractNumId w:val="18"/>
  </w:num>
  <w:num w:numId="7">
    <w:abstractNumId w:val="10"/>
  </w:num>
  <w:num w:numId="8">
    <w:abstractNumId w:val="6"/>
  </w:num>
  <w:num w:numId="9">
    <w:abstractNumId w:val="7"/>
  </w:num>
  <w:num w:numId="10">
    <w:abstractNumId w:val="15"/>
  </w:num>
  <w:num w:numId="11">
    <w:abstractNumId w:val="8"/>
  </w:num>
  <w:num w:numId="12">
    <w:abstractNumId w:val="27"/>
  </w:num>
  <w:num w:numId="13">
    <w:abstractNumId w:val="14"/>
  </w:num>
  <w:num w:numId="14">
    <w:abstractNumId w:val="29"/>
  </w:num>
  <w:num w:numId="15">
    <w:abstractNumId w:val="31"/>
  </w:num>
  <w:num w:numId="16">
    <w:abstractNumId w:val="9"/>
  </w:num>
  <w:num w:numId="17">
    <w:abstractNumId w:val="1"/>
  </w:num>
  <w:num w:numId="18">
    <w:abstractNumId w:val="5"/>
  </w:num>
  <w:num w:numId="19">
    <w:abstractNumId w:val="23"/>
  </w:num>
  <w:num w:numId="20">
    <w:abstractNumId w:val="12"/>
  </w:num>
  <w:num w:numId="21">
    <w:abstractNumId w:val="30"/>
  </w:num>
  <w:num w:numId="22">
    <w:abstractNumId w:val="21"/>
  </w:num>
  <w:num w:numId="23">
    <w:abstractNumId w:val="16"/>
  </w:num>
  <w:num w:numId="24">
    <w:abstractNumId w:val="19"/>
  </w:num>
  <w:num w:numId="25">
    <w:abstractNumId w:val="0"/>
  </w:num>
  <w:num w:numId="26">
    <w:abstractNumId w:val="20"/>
  </w:num>
  <w:num w:numId="27">
    <w:abstractNumId w:val="17"/>
  </w:num>
  <w:num w:numId="28">
    <w:abstractNumId w:val="28"/>
  </w:num>
  <w:num w:numId="29">
    <w:abstractNumId w:val="11"/>
  </w:num>
  <w:num w:numId="30">
    <w:abstractNumId w:val="13"/>
  </w:num>
  <w:num w:numId="31">
    <w:abstractNumId w:val="3"/>
  </w:num>
  <w:num w:numId="32">
    <w:abstractNumId w:val="25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6" w:default="1">
    <w:name w:val="Normal"/>
    <w:qFormat/>
  </w:style>
  <w:style w:type="paragraph" w:styleId="817">
    <w:name w:val="Heading 1"/>
    <w:basedOn w:val="816"/>
    <w:next w:val="816"/>
    <w:link w:val="84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18">
    <w:name w:val="Heading 2"/>
    <w:basedOn w:val="816"/>
    <w:next w:val="816"/>
    <w:link w:val="84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19">
    <w:name w:val="Heading 3"/>
    <w:basedOn w:val="816"/>
    <w:next w:val="816"/>
    <w:link w:val="84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20">
    <w:name w:val="Heading 4"/>
    <w:basedOn w:val="816"/>
    <w:next w:val="816"/>
    <w:link w:val="85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1">
    <w:name w:val="Heading 5"/>
    <w:basedOn w:val="816"/>
    <w:next w:val="816"/>
    <w:link w:val="8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2">
    <w:name w:val="Heading 6"/>
    <w:basedOn w:val="816"/>
    <w:next w:val="816"/>
    <w:link w:val="8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23">
    <w:name w:val="Heading 7"/>
    <w:basedOn w:val="816"/>
    <w:next w:val="816"/>
    <w:link w:val="8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24">
    <w:name w:val="Heading 8"/>
    <w:basedOn w:val="816"/>
    <w:next w:val="816"/>
    <w:link w:val="8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25">
    <w:name w:val="Heading 9"/>
    <w:basedOn w:val="816"/>
    <w:next w:val="816"/>
    <w:link w:val="8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6" w:default="1">
    <w:name w:val="Default Paragraph Font"/>
    <w:uiPriority w:val="1"/>
    <w:semiHidden/>
    <w:unhideWhenUsed/>
  </w:style>
  <w:style w:type="table" w:styleId="8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8" w:default="1">
    <w:name w:val="No List"/>
    <w:uiPriority w:val="99"/>
    <w:semiHidden/>
    <w:unhideWhenUsed/>
  </w:style>
  <w:style w:type="character" w:styleId="829" w:customStyle="1">
    <w:name w:val="Heading 1 Char"/>
    <w:basedOn w:val="826"/>
    <w:uiPriority w:val="9"/>
    <w:rPr>
      <w:rFonts w:ascii="Arial" w:hAnsi="Arial" w:eastAsia="Arial" w:cs="Arial"/>
      <w:sz w:val="40"/>
      <w:szCs w:val="40"/>
    </w:rPr>
  </w:style>
  <w:style w:type="character" w:styleId="830" w:customStyle="1">
    <w:name w:val="Heading 2 Char"/>
    <w:basedOn w:val="826"/>
    <w:uiPriority w:val="9"/>
    <w:rPr>
      <w:rFonts w:ascii="Arial" w:hAnsi="Arial" w:eastAsia="Arial" w:cs="Arial"/>
      <w:sz w:val="34"/>
    </w:rPr>
  </w:style>
  <w:style w:type="character" w:styleId="831" w:customStyle="1">
    <w:name w:val="Heading 3 Char"/>
    <w:basedOn w:val="826"/>
    <w:uiPriority w:val="9"/>
    <w:rPr>
      <w:rFonts w:ascii="Arial" w:hAnsi="Arial" w:eastAsia="Arial" w:cs="Arial"/>
      <w:sz w:val="30"/>
      <w:szCs w:val="30"/>
    </w:rPr>
  </w:style>
  <w:style w:type="character" w:styleId="832" w:customStyle="1">
    <w:name w:val="Heading 4 Char"/>
    <w:basedOn w:val="826"/>
    <w:uiPriority w:val="9"/>
    <w:rPr>
      <w:rFonts w:ascii="Arial" w:hAnsi="Arial" w:eastAsia="Arial" w:cs="Arial"/>
      <w:b/>
      <w:bCs/>
      <w:sz w:val="26"/>
      <w:szCs w:val="26"/>
    </w:rPr>
  </w:style>
  <w:style w:type="character" w:styleId="833" w:customStyle="1">
    <w:name w:val="Heading 5 Char"/>
    <w:basedOn w:val="826"/>
    <w:uiPriority w:val="9"/>
    <w:rPr>
      <w:rFonts w:ascii="Arial" w:hAnsi="Arial" w:eastAsia="Arial" w:cs="Arial"/>
      <w:b/>
      <w:bCs/>
      <w:sz w:val="24"/>
      <w:szCs w:val="24"/>
    </w:rPr>
  </w:style>
  <w:style w:type="character" w:styleId="834" w:customStyle="1">
    <w:name w:val="Heading 6 Char"/>
    <w:basedOn w:val="826"/>
    <w:uiPriority w:val="9"/>
    <w:rPr>
      <w:rFonts w:ascii="Arial" w:hAnsi="Arial" w:eastAsia="Arial" w:cs="Arial"/>
      <w:b/>
      <w:bCs/>
      <w:sz w:val="22"/>
      <w:szCs w:val="22"/>
    </w:rPr>
  </w:style>
  <w:style w:type="character" w:styleId="835" w:customStyle="1">
    <w:name w:val="Heading 7 Char"/>
    <w:basedOn w:val="8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6" w:customStyle="1">
    <w:name w:val="Heading 8 Char"/>
    <w:basedOn w:val="826"/>
    <w:uiPriority w:val="9"/>
    <w:rPr>
      <w:rFonts w:ascii="Arial" w:hAnsi="Arial" w:eastAsia="Arial" w:cs="Arial"/>
      <w:i/>
      <w:iCs/>
      <w:sz w:val="22"/>
      <w:szCs w:val="22"/>
    </w:rPr>
  </w:style>
  <w:style w:type="character" w:styleId="837" w:customStyle="1">
    <w:name w:val="Heading 9 Char"/>
    <w:basedOn w:val="826"/>
    <w:uiPriority w:val="9"/>
    <w:rPr>
      <w:rFonts w:ascii="Arial" w:hAnsi="Arial" w:eastAsia="Arial" w:cs="Arial"/>
      <w:i/>
      <w:iCs/>
      <w:sz w:val="21"/>
      <w:szCs w:val="21"/>
    </w:rPr>
  </w:style>
  <w:style w:type="character" w:styleId="838" w:customStyle="1">
    <w:name w:val="Title Char"/>
    <w:basedOn w:val="826"/>
    <w:uiPriority w:val="10"/>
    <w:rPr>
      <w:sz w:val="48"/>
      <w:szCs w:val="48"/>
    </w:rPr>
  </w:style>
  <w:style w:type="character" w:styleId="839" w:customStyle="1">
    <w:name w:val="Subtitle Char"/>
    <w:basedOn w:val="826"/>
    <w:uiPriority w:val="11"/>
    <w:rPr>
      <w:sz w:val="24"/>
      <w:szCs w:val="24"/>
    </w:rPr>
  </w:style>
  <w:style w:type="character" w:styleId="840" w:customStyle="1">
    <w:name w:val="Quote Char"/>
    <w:uiPriority w:val="29"/>
    <w:rPr>
      <w:i/>
    </w:rPr>
  </w:style>
  <w:style w:type="character" w:styleId="841" w:customStyle="1">
    <w:name w:val="Intense Quote Char"/>
    <w:uiPriority w:val="30"/>
    <w:rPr>
      <w:i/>
    </w:rPr>
  </w:style>
  <w:style w:type="character" w:styleId="842" w:customStyle="1">
    <w:name w:val="Header Char"/>
    <w:basedOn w:val="826"/>
    <w:uiPriority w:val="99"/>
  </w:style>
  <w:style w:type="character" w:styleId="843" w:customStyle="1">
    <w:name w:val="Footer Char"/>
    <w:basedOn w:val="826"/>
    <w:uiPriority w:val="99"/>
  </w:style>
  <w:style w:type="character" w:styleId="844" w:customStyle="1">
    <w:name w:val="Caption Char"/>
    <w:basedOn w:val="826"/>
    <w:uiPriority w:val="35"/>
    <w:rPr>
      <w:b/>
      <w:bCs/>
      <w:color w:val="5b9bd5" w:themeColor="accent1"/>
      <w:sz w:val="18"/>
      <w:szCs w:val="18"/>
    </w:rPr>
  </w:style>
  <w:style w:type="character" w:styleId="845" w:customStyle="1">
    <w:name w:val="Footnote Text Char"/>
    <w:uiPriority w:val="99"/>
    <w:rPr>
      <w:sz w:val="18"/>
    </w:rPr>
  </w:style>
  <w:style w:type="character" w:styleId="846" w:customStyle="1">
    <w:name w:val="Endnote Text Char"/>
    <w:uiPriority w:val="99"/>
    <w:rPr>
      <w:sz w:val="20"/>
    </w:rPr>
  </w:style>
  <w:style w:type="character" w:styleId="847" w:customStyle="1">
    <w:name w:val="Заголовок 1 Знак"/>
    <w:link w:val="817"/>
    <w:uiPriority w:val="9"/>
    <w:rPr>
      <w:rFonts w:ascii="Arial" w:hAnsi="Arial" w:eastAsia="Arial" w:cs="Arial"/>
      <w:sz w:val="40"/>
      <w:szCs w:val="40"/>
    </w:rPr>
  </w:style>
  <w:style w:type="character" w:styleId="848" w:customStyle="1">
    <w:name w:val="Заголовок 2 Знак"/>
    <w:link w:val="818"/>
    <w:uiPriority w:val="9"/>
    <w:rPr>
      <w:rFonts w:ascii="Arial" w:hAnsi="Arial" w:eastAsia="Arial" w:cs="Arial"/>
      <w:sz w:val="34"/>
    </w:rPr>
  </w:style>
  <w:style w:type="character" w:styleId="849" w:customStyle="1">
    <w:name w:val="Заголовок 3 Знак"/>
    <w:link w:val="819"/>
    <w:uiPriority w:val="9"/>
    <w:rPr>
      <w:rFonts w:ascii="Arial" w:hAnsi="Arial" w:eastAsia="Arial" w:cs="Arial"/>
      <w:sz w:val="30"/>
      <w:szCs w:val="30"/>
    </w:rPr>
  </w:style>
  <w:style w:type="character" w:styleId="850" w:customStyle="1">
    <w:name w:val="Заголовок 4 Знак"/>
    <w:link w:val="820"/>
    <w:uiPriority w:val="9"/>
    <w:rPr>
      <w:rFonts w:ascii="Arial" w:hAnsi="Arial" w:eastAsia="Arial" w:cs="Arial"/>
      <w:b/>
      <w:bCs/>
      <w:sz w:val="26"/>
      <w:szCs w:val="26"/>
    </w:rPr>
  </w:style>
  <w:style w:type="character" w:styleId="851" w:customStyle="1">
    <w:name w:val="Заголовок 5 Знак"/>
    <w:link w:val="821"/>
    <w:uiPriority w:val="9"/>
    <w:rPr>
      <w:rFonts w:ascii="Arial" w:hAnsi="Arial" w:eastAsia="Arial" w:cs="Arial"/>
      <w:b/>
      <w:bCs/>
      <w:sz w:val="24"/>
      <w:szCs w:val="24"/>
    </w:rPr>
  </w:style>
  <w:style w:type="character" w:styleId="852" w:customStyle="1">
    <w:name w:val="Заголовок 6 Знак"/>
    <w:link w:val="822"/>
    <w:uiPriority w:val="9"/>
    <w:rPr>
      <w:rFonts w:ascii="Arial" w:hAnsi="Arial" w:eastAsia="Arial" w:cs="Arial"/>
      <w:b/>
      <w:bCs/>
      <w:sz w:val="22"/>
      <w:szCs w:val="22"/>
    </w:rPr>
  </w:style>
  <w:style w:type="character" w:styleId="853" w:customStyle="1">
    <w:name w:val="Заголовок 7 Знак"/>
    <w:link w:val="8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4" w:customStyle="1">
    <w:name w:val="Заголовок 8 Знак"/>
    <w:link w:val="824"/>
    <w:uiPriority w:val="9"/>
    <w:rPr>
      <w:rFonts w:ascii="Arial" w:hAnsi="Arial" w:eastAsia="Arial" w:cs="Arial"/>
      <w:i/>
      <w:iCs/>
      <w:sz w:val="22"/>
      <w:szCs w:val="22"/>
    </w:rPr>
  </w:style>
  <w:style w:type="character" w:styleId="855" w:customStyle="1">
    <w:name w:val="Заголовок 9 Знак"/>
    <w:link w:val="825"/>
    <w:uiPriority w:val="9"/>
    <w:rPr>
      <w:rFonts w:ascii="Arial" w:hAnsi="Arial" w:eastAsia="Arial" w:cs="Arial"/>
      <w:i/>
      <w:iCs/>
      <w:sz w:val="21"/>
      <w:szCs w:val="21"/>
    </w:rPr>
  </w:style>
  <w:style w:type="paragraph" w:styleId="856">
    <w:name w:val="Title"/>
    <w:basedOn w:val="816"/>
    <w:next w:val="816"/>
    <w:link w:val="857"/>
    <w:uiPriority w:val="10"/>
    <w:qFormat/>
    <w:pPr>
      <w:contextualSpacing/>
      <w:spacing w:before="300"/>
    </w:pPr>
    <w:rPr>
      <w:sz w:val="48"/>
      <w:szCs w:val="48"/>
    </w:rPr>
  </w:style>
  <w:style w:type="character" w:styleId="857" w:customStyle="1">
    <w:name w:val="Название Знак"/>
    <w:link w:val="856"/>
    <w:uiPriority w:val="10"/>
    <w:rPr>
      <w:sz w:val="48"/>
      <w:szCs w:val="48"/>
    </w:rPr>
  </w:style>
  <w:style w:type="paragraph" w:styleId="858">
    <w:name w:val="Subtitle"/>
    <w:basedOn w:val="816"/>
    <w:next w:val="816"/>
    <w:link w:val="859"/>
    <w:uiPriority w:val="11"/>
    <w:qFormat/>
    <w:pPr>
      <w:spacing w:before="200"/>
    </w:pPr>
    <w:rPr>
      <w:sz w:val="24"/>
      <w:szCs w:val="24"/>
    </w:rPr>
  </w:style>
  <w:style w:type="character" w:styleId="859" w:customStyle="1">
    <w:name w:val="Подзаголовок Знак"/>
    <w:link w:val="858"/>
    <w:uiPriority w:val="11"/>
    <w:rPr>
      <w:sz w:val="24"/>
      <w:szCs w:val="24"/>
    </w:rPr>
  </w:style>
  <w:style w:type="paragraph" w:styleId="860">
    <w:name w:val="Quote"/>
    <w:basedOn w:val="816"/>
    <w:next w:val="816"/>
    <w:link w:val="861"/>
    <w:uiPriority w:val="29"/>
    <w:qFormat/>
    <w:pPr>
      <w:ind w:left="720" w:right="720"/>
    </w:pPr>
    <w:rPr>
      <w:i/>
    </w:rPr>
  </w:style>
  <w:style w:type="character" w:styleId="861" w:customStyle="1">
    <w:name w:val="Цитата 2 Знак"/>
    <w:link w:val="860"/>
    <w:uiPriority w:val="29"/>
    <w:rPr>
      <w:i/>
    </w:rPr>
  </w:style>
  <w:style w:type="paragraph" w:styleId="862">
    <w:name w:val="Intense Quote"/>
    <w:basedOn w:val="816"/>
    <w:next w:val="816"/>
    <w:link w:val="8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3" w:customStyle="1">
    <w:name w:val="Выделенная цитата Знак"/>
    <w:link w:val="862"/>
    <w:uiPriority w:val="30"/>
    <w:rPr>
      <w:i/>
    </w:rPr>
  </w:style>
  <w:style w:type="paragraph" w:styleId="864">
    <w:name w:val="Header"/>
    <w:basedOn w:val="816"/>
    <w:link w:val="8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5" w:customStyle="1">
    <w:name w:val="Верхний колонтитул Знак"/>
    <w:link w:val="864"/>
    <w:uiPriority w:val="99"/>
  </w:style>
  <w:style w:type="paragraph" w:styleId="866">
    <w:name w:val="Footer"/>
    <w:basedOn w:val="816"/>
    <w:link w:val="8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7" w:customStyle="1">
    <w:name w:val="Нижний колонтитул Знак"/>
    <w:link w:val="866"/>
    <w:uiPriority w:val="99"/>
  </w:style>
  <w:style w:type="paragraph" w:styleId="868">
    <w:name w:val="Caption"/>
    <w:basedOn w:val="816"/>
    <w:next w:val="816"/>
    <w:link w:val="86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69" w:customStyle="1">
    <w:name w:val="Название объекта Знак"/>
    <w:link w:val="868"/>
    <w:uiPriority w:val="35"/>
    <w:rPr>
      <w:b/>
      <w:bCs/>
      <w:color w:val="5b9bd5" w:themeColor="accent1"/>
      <w:sz w:val="18"/>
      <w:szCs w:val="18"/>
    </w:rPr>
  </w:style>
  <w:style w:type="table" w:styleId="870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3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5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7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9" w:customStyle="1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00" w:customStyle="1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01" w:customStyle="1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02" w:customStyle="1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03" w:customStyle="1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04" w:customStyle="1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5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12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3" w:customStyle="1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14" w:customStyle="1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5" w:customStyle="1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6" w:customStyle="1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7" w:customStyle="1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8" w:customStyle="1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9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4" w:customStyle="1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40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5" w:customStyle="1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2" w:customStyle="1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3" w:customStyle="1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64" w:customStyle="1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65" w:customStyle="1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66" w:customStyle="1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67" w:customStyle="1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68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ned - Accent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6" w:customStyle="1">
    <w:name w:val="Lined - Accent 1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77" w:customStyle="1">
    <w:name w:val="Lined - Accent 2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78" w:customStyle="1">
    <w:name w:val="Lined - Accent 3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79" w:customStyle="1">
    <w:name w:val="Lined - Accent 4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0" w:customStyle="1">
    <w:name w:val="Lined - Accent 5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81" w:customStyle="1">
    <w:name w:val="Lined - Accent 6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82" w:customStyle="1">
    <w:name w:val="Bordered &amp; Lined - Accent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3" w:customStyle="1">
    <w:name w:val="Bordered &amp; Lined - Accent 1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84" w:customStyle="1">
    <w:name w:val="Bordered &amp; Lined - Accent 2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5" w:customStyle="1">
    <w:name w:val="Bordered &amp; Lined - Accent 3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86" w:customStyle="1">
    <w:name w:val="Bordered &amp; Lined - Accent 4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7" w:customStyle="1">
    <w:name w:val="Bordered &amp; Lined - Accent 5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88" w:customStyle="1">
    <w:name w:val="Bordered &amp; Lined - Accent 6"/>
    <w:basedOn w:val="82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89" w:customStyle="1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0" w:customStyle="1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91" w:customStyle="1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92" w:customStyle="1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93" w:customStyle="1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94" w:customStyle="1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95" w:customStyle="1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96">
    <w:name w:val="Hyperlink"/>
    <w:uiPriority w:val="99"/>
    <w:unhideWhenUsed/>
    <w:rPr>
      <w:color w:val="0563c1" w:themeColor="hyperlink"/>
      <w:u w:val="single"/>
    </w:rPr>
  </w:style>
  <w:style w:type="paragraph" w:styleId="997">
    <w:name w:val="footnote text"/>
    <w:basedOn w:val="816"/>
    <w:link w:val="998"/>
    <w:uiPriority w:val="99"/>
    <w:semiHidden/>
    <w:unhideWhenUsed/>
    <w:pPr>
      <w:spacing w:after="40" w:line="240" w:lineRule="auto"/>
    </w:pPr>
    <w:rPr>
      <w:sz w:val="18"/>
    </w:rPr>
  </w:style>
  <w:style w:type="character" w:styleId="998" w:customStyle="1">
    <w:name w:val="Текст сноски Знак"/>
    <w:link w:val="997"/>
    <w:uiPriority w:val="99"/>
    <w:rPr>
      <w:sz w:val="18"/>
    </w:rPr>
  </w:style>
  <w:style w:type="character" w:styleId="999">
    <w:name w:val="footnote reference"/>
    <w:uiPriority w:val="99"/>
    <w:unhideWhenUsed/>
    <w:rPr>
      <w:vertAlign w:val="superscript"/>
    </w:rPr>
  </w:style>
  <w:style w:type="paragraph" w:styleId="1000">
    <w:name w:val="endnote text"/>
    <w:basedOn w:val="816"/>
    <w:link w:val="1001"/>
    <w:uiPriority w:val="99"/>
    <w:semiHidden/>
    <w:unhideWhenUsed/>
    <w:pPr>
      <w:spacing w:after="0" w:line="240" w:lineRule="auto"/>
    </w:pPr>
    <w:rPr>
      <w:sz w:val="20"/>
    </w:rPr>
  </w:style>
  <w:style w:type="character" w:styleId="1001" w:customStyle="1">
    <w:name w:val="Текст концевой сноски Знак"/>
    <w:link w:val="1000"/>
    <w:uiPriority w:val="99"/>
    <w:rPr>
      <w:sz w:val="20"/>
    </w:rPr>
  </w:style>
  <w:style w:type="character" w:styleId="1002">
    <w:name w:val="endnote reference"/>
    <w:uiPriority w:val="99"/>
    <w:semiHidden/>
    <w:unhideWhenUsed/>
    <w:rPr>
      <w:vertAlign w:val="superscript"/>
    </w:rPr>
  </w:style>
  <w:style w:type="paragraph" w:styleId="1003">
    <w:name w:val="toc 1"/>
    <w:basedOn w:val="816"/>
    <w:next w:val="816"/>
    <w:uiPriority w:val="39"/>
    <w:unhideWhenUsed/>
    <w:pPr>
      <w:spacing w:after="57"/>
    </w:pPr>
  </w:style>
  <w:style w:type="paragraph" w:styleId="1004">
    <w:name w:val="toc 2"/>
    <w:basedOn w:val="816"/>
    <w:next w:val="816"/>
    <w:uiPriority w:val="39"/>
    <w:unhideWhenUsed/>
    <w:pPr>
      <w:ind w:left="283"/>
      <w:spacing w:after="57"/>
    </w:pPr>
  </w:style>
  <w:style w:type="paragraph" w:styleId="1005">
    <w:name w:val="toc 3"/>
    <w:basedOn w:val="816"/>
    <w:next w:val="816"/>
    <w:uiPriority w:val="39"/>
    <w:unhideWhenUsed/>
    <w:pPr>
      <w:ind w:left="567"/>
      <w:spacing w:after="57"/>
    </w:pPr>
  </w:style>
  <w:style w:type="paragraph" w:styleId="1006">
    <w:name w:val="toc 4"/>
    <w:basedOn w:val="816"/>
    <w:next w:val="816"/>
    <w:uiPriority w:val="39"/>
    <w:unhideWhenUsed/>
    <w:pPr>
      <w:ind w:left="850"/>
      <w:spacing w:after="57"/>
    </w:pPr>
  </w:style>
  <w:style w:type="paragraph" w:styleId="1007">
    <w:name w:val="toc 5"/>
    <w:basedOn w:val="816"/>
    <w:next w:val="816"/>
    <w:uiPriority w:val="39"/>
    <w:unhideWhenUsed/>
    <w:pPr>
      <w:ind w:left="1134"/>
      <w:spacing w:after="57"/>
    </w:pPr>
  </w:style>
  <w:style w:type="paragraph" w:styleId="1008">
    <w:name w:val="toc 6"/>
    <w:basedOn w:val="816"/>
    <w:next w:val="816"/>
    <w:uiPriority w:val="39"/>
    <w:unhideWhenUsed/>
    <w:pPr>
      <w:ind w:left="1417"/>
      <w:spacing w:after="57"/>
    </w:pPr>
  </w:style>
  <w:style w:type="paragraph" w:styleId="1009">
    <w:name w:val="toc 7"/>
    <w:basedOn w:val="816"/>
    <w:next w:val="816"/>
    <w:uiPriority w:val="39"/>
    <w:unhideWhenUsed/>
    <w:pPr>
      <w:ind w:left="1701"/>
      <w:spacing w:after="57"/>
    </w:pPr>
  </w:style>
  <w:style w:type="paragraph" w:styleId="1010">
    <w:name w:val="toc 8"/>
    <w:basedOn w:val="816"/>
    <w:next w:val="816"/>
    <w:uiPriority w:val="39"/>
    <w:unhideWhenUsed/>
    <w:pPr>
      <w:ind w:left="1984"/>
      <w:spacing w:after="57"/>
    </w:pPr>
  </w:style>
  <w:style w:type="paragraph" w:styleId="1011">
    <w:name w:val="toc 9"/>
    <w:basedOn w:val="816"/>
    <w:next w:val="816"/>
    <w:uiPriority w:val="39"/>
    <w:unhideWhenUsed/>
    <w:pPr>
      <w:ind w:left="2268"/>
      <w:spacing w:after="57"/>
    </w:pPr>
  </w:style>
  <w:style w:type="paragraph" w:styleId="1012">
    <w:name w:val="TOC Heading"/>
    <w:uiPriority w:val="39"/>
    <w:unhideWhenUsed/>
  </w:style>
  <w:style w:type="paragraph" w:styleId="1013">
    <w:name w:val="table of figures"/>
    <w:basedOn w:val="816"/>
    <w:next w:val="816"/>
    <w:uiPriority w:val="99"/>
    <w:unhideWhenUsed/>
    <w:pPr>
      <w:spacing w:after="0"/>
    </w:pPr>
  </w:style>
  <w:style w:type="paragraph" w:styleId="1014">
    <w:name w:val="No Spacing"/>
    <w:basedOn w:val="816"/>
    <w:uiPriority w:val="1"/>
    <w:qFormat/>
    <w:pPr>
      <w:spacing w:after="0" w:line="240" w:lineRule="auto"/>
    </w:pPr>
  </w:style>
  <w:style w:type="paragraph" w:styleId="1015">
    <w:name w:val="List Paragraph"/>
    <w:basedOn w:val="816"/>
    <w:uiPriority w:val="34"/>
    <w:qFormat/>
    <w:pPr>
      <w:contextualSpacing/>
      <w:ind w:left="720"/>
    </w:pPr>
  </w:style>
  <w:style w:type="paragraph" w:styleId="1016" w:customStyle="1">
    <w:name w:val="Подпись к таблице"/>
    <w:link w:val="1021"/>
    <w:pPr>
      <w:spacing w:after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5"/>
      <w:szCs w:val="25"/>
      <w:lang w:eastAsia="ru-RU"/>
    </w:rPr>
  </w:style>
  <w:style w:type="character" w:styleId="1017" w:customStyle="1">
    <w:name w:val="Основной текст + 1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1018" w:customStyle="1">
    <w:name w:val="Основной текст + 12;5 pt"/>
    <w:rPr>
      <w:rFonts w:ascii="Times New Roman" w:hAnsi="Times New Roman" w:eastAsia="Times New Roman" w:cs="Times New Roman"/>
      <w:b/>
      <w:bCs/>
      <w:color w:val="000000"/>
      <w:spacing w:val="0"/>
      <w:position w:val="0"/>
      <w:sz w:val="25"/>
      <w:szCs w:val="25"/>
      <w:u w:val="none"/>
      <w:lang w:val="ru-RU"/>
    </w:rPr>
  </w:style>
  <w:style w:type="table" w:styleId="1019" w:customStyle="1">
    <w:name w:val="Сетка таблицы1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paragraph" w:styleId="1020" w:customStyle="1">
    <w:name w:val="Основной текст1"/>
    <w:pPr>
      <w:spacing w:after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21" w:customStyle="1">
    <w:name w:val="Подпись к таблице_"/>
    <w:link w:val="1016"/>
    <w:rPr>
      <w:rFonts w:ascii="Times New Roman" w:hAnsi="Times New Roman" w:eastAsia="Times New Roman" w:cs="Times New Roman"/>
      <w:sz w:val="25"/>
      <w:szCs w:val="25"/>
      <w:shd w:val="clear" w:color="auto" w:fill="ffffff"/>
      <w:lang w:eastAsia="ru-RU"/>
    </w:rPr>
  </w:style>
  <w:style w:type="paragraph" w:styleId="1022" w:customStyle="1">
    <w:name w:val="Абзац списка1"/>
    <w:uiPriority w:val="99"/>
    <w:pPr>
      <w:ind w:left="720"/>
      <w:spacing w:after="160" w:line="256" w:lineRule="auto"/>
      <w:tabs>
        <w:tab w:val="center" w:pos="7143" w:leader="none"/>
        <w:tab w:val="right" w:pos="14287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</w:rPr>
  </w:style>
  <w:style w:type="paragraph" w:styleId="1023" w:customStyle="1">
    <w:name w:val="Основной текст с отступом 21"/>
    <w:uiPriority w:val="99"/>
    <w:pPr>
      <w:ind w:firstLine="709"/>
      <w:jc w:val="both"/>
      <w:spacing w:after="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24" w:customStyle="1">
    <w:name w:val="Абзац списка"/>
    <w:basedOn w:val="915"/>
    <w:next w:val="927"/>
    <w:link w:val="91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2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Первая приемная</dc:creator>
  <cp:lastModifiedBy>gamaleeva@akzs.local</cp:lastModifiedBy>
  <cp:revision>51</cp:revision>
  <dcterms:created xsi:type="dcterms:W3CDTF">2026-05-05T07:50:00Z</dcterms:created>
  <dcterms:modified xsi:type="dcterms:W3CDTF">2026-07-10T08:01:08Z</dcterms:modified>
</cp:coreProperties>
</file>